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3E" w:rsidRDefault="00DB303E" w:rsidP="00DB303E">
      <w:pPr>
        <w:spacing w:before="108" w:after="108"/>
        <w:jc w:val="center"/>
        <w:outlineLvl w:val="0"/>
        <w:rPr>
          <w:sz w:val="24"/>
          <w:szCs w:val="24"/>
        </w:rPr>
      </w:pPr>
      <w:r>
        <w:rPr>
          <w:sz w:val="24"/>
          <w:szCs w:val="24"/>
        </w:rPr>
        <w:t>КРАСНОДАРСКИЙ КРАЙ</w:t>
      </w:r>
    </w:p>
    <w:p w:rsidR="00DB303E" w:rsidRDefault="00DB303E" w:rsidP="00DB303E">
      <w:pPr>
        <w:spacing w:before="108" w:after="108"/>
        <w:jc w:val="center"/>
        <w:outlineLvl w:val="0"/>
        <w:rPr>
          <w:sz w:val="24"/>
          <w:szCs w:val="24"/>
        </w:rPr>
      </w:pPr>
      <w:r>
        <w:rPr>
          <w:sz w:val="24"/>
          <w:szCs w:val="24"/>
        </w:rPr>
        <w:t>ТБИЛИССКИЙ РАЙОН</w:t>
      </w:r>
    </w:p>
    <w:p w:rsidR="00DB303E" w:rsidRDefault="00DB303E" w:rsidP="00DB303E">
      <w:pPr>
        <w:spacing w:before="108" w:after="108"/>
        <w:jc w:val="center"/>
        <w:outlineLvl w:val="0"/>
        <w:rPr>
          <w:sz w:val="24"/>
          <w:szCs w:val="24"/>
        </w:rPr>
      </w:pPr>
      <w:r>
        <w:rPr>
          <w:sz w:val="24"/>
          <w:szCs w:val="24"/>
        </w:rPr>
        <w:t>АДМИНИСТРАЦИИ ТБИЛИССКОГО СЕЛЬСКОГО ПОСЕЛЕНИЯ ТБИЛИССКОГО РАЙОНА</w:t>
      </w:r>
    </w:p>
    <w:p w:rsidR="00DB303E" w:rsidRDefault="00DB303E" w:rsidP="00DB303E">
      <w:pPr>
        <w:spacing w:before="108" w:after="108"/>
        <w:jc w:val="center"/>
        <w:outlineLvl w:val="0"/>
        <w:rPr>
          <w:sz w:val="24"/>
          <w:szCs w:val="24"/>
        </w:rPr>
      </w:pPr>
    </w:p>
    <w:p w:rsidR="00DB303E" w:rsidRDefault="00DB303E" w:rsidP="00DB303E">
      <w:pPr>
        <w:spacing w:before="108" w:after="108"/>
        <w:jc w:val="center"/>
        <w:outlineLvl w:val="0"/>
        <w:rPr>
          <w:sz w:val="24"/>
          <w:szCs w:val="24"/>
        </w:rPr>
      </w:pPr>
      <w:r>
        <w:rPr>
          <w:sz w:val="24"/>
          <w:szCs w:val="24"/>
        </w:rPr>
        <w:t>ПОСТАНОВЛЕНИЕ</w:t>
      </w:r>
    </w:p>
    <w:p w:rsidR="00DB303E" w:rsidRDefault="00DB303E" w:rsidP="00DB303E">
      <w:pPr>
        <w:spacing w:before="108" w:after="108"/>
        <w:jc w:val="center"/>
        <w:outlineLvl w:val="0"/>
        <w:rPr>
          <w:sz w:val="24"/>
          <w:szCs w:val="24"/>
        </w:rPr>
      </w:pPr>
    </w:p>
    <w:p w:rsidR="00DB303E" w:rsidRDefault="00DB303E" w:rsidP="00DB303E">
      <w:pPr>
        <w:spacing w:before="108" w:after="108"/>
        <w:jc w:val="center"/>
        <w:outlineLvl w:val="0"/>
        <w:rPr>
          <w:sz w:val="24"/>
          <w:szCs w:val="24"/>
        </w:rPr>
      </w:pPr>
      <w:r>
        <w:rPr>
          <w:sz w:val="24"/>
          <w:szCs w:val="24"/>
        </w:rPr>
        <w:t>24.02.2015 года                   № 9</w:t>
      </w:r>
      <w:r>
        <w:rPr>
          <w:sz w:val="24"/>
          <w:szCs w:val="24"/>
        </w:rPr>
        <w:t>1</w:t>
      </w:r>
      <w:r>
        <w:rPr>
          <w:sz w:val="24"/>
          <w:szCs w:val="24"/>
        </w:rPr>
        <w:t xml:space="preserve">                   ст. </w:t>
      </w:r>
      <w:proofErr w:type="gramStart"/>
      <w:r>
        <w:rPr>
          <w:sz w:val="24"/>
          <w:szCs w:val="24"/>
        </w:rPr>
        <w:t>Тбилисская</w:t>
      </w:r>
      <w:proofErr w:type="gramEnd"/>
    </w:p>
    <w:p w:rsidR="009B7CA2" w:rsidRDefault="009B7CA2" w:rsidP="00DB303E">
      <w:pPr>
        <w:pStyle w:val="a3"/>
        <w:rPr>
          <w:rFonts w:ascii="Times New Roman" w:hAnsi="Times New Roman"/>
          <w:b/>
          <w:sz w:val="28"/>
          <w:szCs w:val="28"/>
        </w:rPr>
      </w:pPr>
    </w:p>
    <w:p w:rsidR="009B7CA2" w:rsidRPr="00DB303E" w:rsidRDefault="009B7CA2" w:rsidP="00AD7D77">
      <w:pPr>
        <w:pStyle w:val="a3"/>
        <w:jc w:val="center"/>
        <w:rPr>
          <w:rFonts w:ascii="Times New Roman" w:hAnsi="Times New Roman"/>
          <w:b/>
          <w:sz w:val="32"/>
          <w:szCs w:val="32"/>
        </w:rPr>
      </w:pPr>
      <w:r w:rsidRPr="00DB303E">
        <w:rPr>
          <w:rFonts w:ascii="Times New Roman" w:hAnsi="Times New Roman"/>
          <w:b/>
          <w:sz w:val="32"/>
          <w:szCs w:val="32"/>
        </w:rPr>
        <w:t>О порядке формирования муниципального задания</w:t>
      </w:r>
    </w:p>
    <w:p w:rsidR="009B7CA2" w:rsidRPr="00DB303E" w:rsidRDefault="009B7CA2" w:rsidP="00AD7D77">
      <w:pPr>
        <w:pStyle w:val="a3"/>
        <w:jc w:val="center"/>
        <w:rPr>
          <w:rFonts w:ascii="Times New Roman" w:hAnsi="Times New Roman"/>
          <w:b/>
          <w:sz w:val="32"/>
          <w:szCs w:val="32"/>
        </w:rPr>
      </w:pPr>
      <w:r w:rsidRPr="00DB303E">
        <w:rPr>
          <w:rFonts w:ascii="Times New Roman" w:hAnsi="Times New Roman"/>
          <w:b/>
          <w:sz w:val="32"/>
          <w:szCs w:val="32"/>
        </w:rPr>
        <w:t xml:space="preserve">в отношении муниципальных учреждений </w:t>
      </w:r>
      <w:proofErr w:type="gramStart"/>
      <w:r w:rsidRPr="00DB303E">
        <w:rPr>
          <w:rFonts w:ascii="Times New Roman" w:hAnsi="Times New Roman"/>
          <w:b/>
          <w:sz w:val="32"/>
          <w:szCs w:val="32"/>
        </w:rPr>
        <w:t>Тбилисского</w:t>
      </w:r>
      <w:proofErr w:type="gramEnd"/>
      <w:r w:rsidRPr="00DB303E">
        <w:rPr>
          <w:rFonts w:ascii="Times New Roman" w:hAnsi="Times New Roman"/>
          <w:b/>
          <w:sz w:val="32"/>
          <w:szCs w:val="32"/>
        </w:rPr>
        <w:t xml:space="preserve">  </w:t>
      </w:r>
    </w:p>
    <w:p w:rsidR="009B7CA2" w:rsidRPr="00DB303E" w:rsidRDefault="009B7CA2" w:rsidP="00AD7D77">
      <w:pPr>
        <w:pStyle w:val="a3"/>
        <w:jc w:val="center"/>
        <w:rPr>
          <w:rFonts w:ascii="Times New Roman" w:hAnsi="Times New Roman"/>
          <w:b/>
          <w:sz w:val="32"/>
          <w:szCs w:val="32"/>
        </w:rPr>
      </w:pPr>
      <w:r w:rsidRPr="00DB303E">
        <w:rPr>
          <w:rFonts w:ascii="Times New Roman" w:hAnsi="Times New Roman"/>
          <w:b/>
          <w:sz w:val="32"/>
          <w:szCs w:val="32"/>
        </w:rPr>
        <w:t xml:space="preserve">сельского поселения Тбилисского района и финансового </w:t>
      </w:r>
    </w:p>
    <w:p w:rsidR="009B7CA2" w:rsidRPr="00DB303E" w:rsidRDefault="009B7CA2" w:rsidP="00AD7D77">
      <w:pPr>
        <w:pStyle w:val="a3"/>
        <w:jc w:val="center"/>
        <w:rPr>
          <w:rFonts w:ascii="Times New Roman" w:hAnsi="Times New Roman"/>
          <w:b/>
          <w:sz w:val="32"/>
          <w:szCs w:val="32"/>
        </w:rPr>
      </w:pPr>
      <w:r w:rsidRPr="00DB303E">
        <w:rPr>
          <w:rFonts w:ascii="Times New Roman" w:hAnsi="Times New Roman"/>
          <w:b/>
          <w:sz w:val="32"/>
          <w:szCs w:val="32"/>
        </w:rPr>
        <w:t>обеспечения выполнения муниципального задания</w:t>
      </w:r>
    </w:p>
    <w:p w:rsidR="009B7CA2" w:rsidRPr="006D33E5" w:rsidRDefault="009B7CA2" w:rsidP="00DB303E">
      <w:pPr>
        <w:pStyle w:val="a3"/>
        <w:ind w:firstLine="709"/>
        <w:jc w:val="both"/>
        <w:rPr>
          <w:rFonts w:ascii="Times New Roman" w:hAnsi="Times New Roman"/>
          <w:sz w:val="28"/>
          <w:szCs w:val="28"/>
        </w:rPr>
      </w:pPr>
      <w:r w:rsidRPr="006D33E5">
        <w:rPr>
          <w:rFonts w:ascii="Times New Roman" w:hAnsi="Times New Roman"/>
          <w:sz w:val="28"/>
          <w:szCs w:val="28"/>
        </w:rPr>
        <w:t xml:space="preserve"> </w:t>
      </w:r>
    </w:p>
    <w:p w:rsidR="009B7CA2" w:rsidRPr="00DB303E" w:rsidRDefault="009B7CA2" w:rsidP="006D33E5">
      <w:pPr>
        <w:pStyle w:val="a3"/>
        <w:ind w:firstLine="709"/>
        <w:jc w:val="both"/>
        <w:rPr>
          <w:rFonts w:ascii="Arial Narrow" w:hAnsi="Arial Narrow"/>
          <w:sz w:val="24"/>
          <w:szCs w:val="24"/>
        </w:rPr>
      </w:pPr>
      <w:proofErr w:type="gramStart"/>
      <w:r w:rsidRPr="00DB303E">
        <w:rPr>
          <w:rFonts w:ascii="Arial Narrow" w:hAnsi="Arial Narrow"/>
          <w:sz w:val="24"/>
          <w:szCs w:val="24"/>
        </w:rPr>
        <w:t xml:space="preserve">В соответствии с </w:t>
      </w:r>
      <w:r w:rsidRPr="00DB303E">
        <w:rPr>
          <w:rStyle w:val="a4"/>
          <w:rFonts w:ascii="Arial Narrow" w:hAnsi="Arial Narrow"/>
          <w:sz w:val="24"/>
          <w:szCs w:val="24"/>
        </w:rPr>
        <w:t>пунктами 3</w:t>
      </w:r>
      <w:r w:rsidRPr="00DB303E">
        <w:rPr>
          <w:rFonts w:ascii="Arial Narrow" w:hAnsi="Arial Narrow"/>
          <w:sz w:val="24"/>
          <w:szCs w:val="24"/>
        </w:rPr>
        <w:t xml:space="preserve"> и </w:t>
      </w:r>
      <w:r w:rsidRPr="00DB303E">
        <w:rPr>
          <w:rStyle w:val="a4"/>
          <w:rFonts w:ascii="Arial Narrow" w:hAnsi="Arial Narrow"/>
          <w:sz w:val="24"/>
          <w:szCs w:val="24"/>
        </w:rPr>
        <w:t>4 статьи 69.2</w:t>
      </w:r>
      <w:r w:rsidRPr="00DB303E">
        <w:rPr>
          <w:rFonts w:ascii="Arial Narrow" w:hAnsi="Arial Narrow"/>
          <w:sz w:val="24"/>
          <w:szCs w:val="24"/>
        </w:rPr>
        <w:t xml:space="preserve"> Бюджетного кодекса Российской Федерации, </w:t>
      </w:r>
      <w:r w:rsidRPr="00DB303E">
        <w:rPr>
          <w:rStyle w:val="a4"/>
          <w:rFonts w:ascii="Arial Narrow" w:hAnsi="Arial Narrow"/>
          <w:sz w:val="24"/>
          <w:szCs w:val="24"/>
        </w:rPr>
        <w:t>подпунктом 3 пункта 7 статьи 9.2</w:t>
      </w:r>
      <w:r w:rsidRPr="00DB303E">
        <w:rPr>
          <w:rFonts w:ascii="Arial Narrow" w:hAnsi="Arial Narrow"/>
          <w:sz w:val="24"/>
          <w:szCs w:val="24"/>
        </w:rPr>
        <w:t xml:space="preserve"> Федерального закона от 12 января 1996 года № 7-ФЗ «О некоммерческих организациях», </w:t>
      </w:r>
      <w:r w:rsidRPr="00DB303E">
        <w:rPr>
          <w:rStyle w:val="a4"/>
          <w:rFonts w:ascii="Arial Narrow" w:hAnsi="Arial Narrow"/>
          <w:sz w:val="24"/>
          <w:szCs w:val="24"/>
        </w:rPr>
        <w:t>частью 5 статьи 4</w:t>
      </w:r>
      <w:r w:rsidRPr="00DB303E">
        <w:rPr>
          <w:rFonts w:ascii="Arial Narrow" w:hAnsi="Arial Narrow"/>
          <w:sz w:val="24"/>
          <w:szCs w:val="24"/>
        </w:rPr>
        <w:t xml:space="preserve"> Федерального закона от 3 ноября 2006 года № 174-ФЗ «Об автономных учреждениях», руководствуясь статьями 32, 65 устава Тбилисского сельского поселения Тбилисского района</w:t>
      </w:r>
      <w:r w:rsidR="00DB303E">
        <w:rPr>
          <w:rFonts w:ascii="Arial Narrow" w:hAnsi="Arial Narrow"/>
          <w:sz w:val="24"/>
          <w:szCs w:val="24"/>
        </w:rPr>
        <w:t>, постановля</w:t>
      </w:r>
      <w:bookmarkStart w:id="0" w:name="_GoBack"/>
      <w:bookmarkEnd w:id="0"/>
      <w:r w:rsidRPr="00DB303E">
        <w:rPr>
          <w:rFonts w:ascii="Arial Narrow" w:hAnsi="Arial Narrow"/>
          <w:sz w:val="24"/>
          <w:szCs w:val="24"/>
        </w:rPr>
        <w:t>ю:</w:t>
      </w:r>
      <w:proofErr w:type="gramEnd"/>
    </w:p>
    <w:p w:rsidR="009B7CA2" w:rsidRPr="00DB303E" w:rsidRDefault="009B7CA2" w:rsidP="006D33E5">
      <w:pPr>
        <w:pStyle w:val="a3"/>
        <w:ind w:firstLine="709"/>
        <w:jc w:val="both"/>
        <w:rPr>
          <w:rFonts w:ascii="Arial Narrow" w:hAnsi="Arial Narrow"/>
          <w:sz w:val="24"/>
          <w:szCs w:val="24"/>
        </w:rPr>
      </w:pPr>
      <w:bookmarkStart w:id="1" w:name="sub_1"/>
      <w:r w:rsidRPr="00DB303E">
        <w:rPr>
          <w:rFonts w:ascii="Arial Narrow" w:hAnsi="Arial Narrow"/>
          <w:sz w:val="24"/>
          <w:szCs w:val="24"/>
        </w:rPr>
        <w:t xml:space="preserve">1. Утвердить Положение о формировании муниципального задания в отношении муниципальных учреждений Тбилисского сельского поселения Тбилисского района и финансового обеспечения выполнения муниципального задания согласно </w:t>
      </w:r>
      <w:r w:rsidRPr="00DB303E">
        <w:rPr>
          <w:rStyle w:val="a4"/>
          <w:rFonts w:ascii="Arial Narrow" w:hAnsi="Arial Narrow"/>
          <w:sz w:val="24"/>
          <w:szCs w:val="24"/>
        </w:rPr>
        <w:t>приложению № 1 к настоящему постановлению</w:t>
      </w:r>
      <w:r w:rsidRPr="00DB303E">
        <w:rPr>
          <w:rFonts w:ascii="Arial Narrow" w:hAnsi="Arial Narrow"/>
          <w:sz w:val="24"/>
          <w:szCs w:val="24"/>
        </w:rPr>
        <w:t>.</w:t>
      </w:r>
    </w:p>
    <w:p w:rsidR="009B7CA2" w:rsidRPr="00DB303E" w:rsidRDefault="009B7CA2" w:rsidP="006D33E5">
      <w:pPr>
        <w:pStyle w:val="a3"/>
        <w:ind w:firstLine="709"/>
        <w:jc w:val="both"/>
        <w:rPr>
          <w:rFonts w:ascii="Arial Narrow" w:hAnsi="Arial Narrow"/>
          <w:sz w:val="24"/>
          <w:szCs w:val="24"/>
        </w:rPr>
      </w:pPr>
      <w:bookmarkStart w:id="2" w:name="sub_2"/>
      <w:bookmarkEnd w:id="1"/>
      <w:r w:rsidRPr="00DB303E">
        <w:rPr>
          <w:rFonts w:ascii="Arial Narrow" w:hAnsi="Arial Narrow"/>
          <w:sz w:val="24"/>
          <w:szCs w:val="24"/>
        </w:rPr>
        <w:t xml:space="preserve">2. Утвердить форму ведомственного перечня муниципальных услуг (работ), оказываемых (выполняемых) находящимися в ведении администрации Тбилисского сельского поселения Тбилисского района муниципальными учреждениями Тбилисского сельского поселения Тбилисского района в качестве основных видов деятельности, согласно </w:t>
      </w:r>
      <w:r w:rsidRPr="00DB303E">
        <w:rPr>
          <w:rStyle w:val="a4"/>
          <w:rFonts w:ascii="Arial Narrow" w:hAnsi="Arial Narrow"/>
          <w:sz w:val="24"/>
          <w:szCs w:val="24"/>
        </w:rPr>
        <w:t>приложению № 2 к настоящему постановлению</w:t>
      </w:r>
      <w:r w:rsidRPr="00DB303E">
        <w:rPr>
          <w:rFonts w:ascii="Arial Narrow" w:hAnsi="Arial Narrow"/>
          <w:sz w:val="24"/>
          <w:szCs w:val="24"/>
        </w:rPr>
        <w:t>.</w:t>
      </w:r>
    </w:p>
    <w:p w:rsidR="009B7CA2" w:rsidRPr="00DB303E" w:rsidRDefault="009B7CA2" w:rsidP="006D33E5">
      <w:pPr>
        <w:pStyle w:val="a3"/>
        <w:ind w:firstLine="709"/>
        <w:jc w:val="both"/>
        <w:rPr>
          <w:rFonts w:ascii="Arial Narrow" w:hAnsi="Arial Narrow"/>
          <w:sz w:val="24"/>
          <w:szCs w:val="24"/>
        </w:rPr>
      </w:pPr>
      <w:bookmarkStart w:id="3" w:name="sub_3"/>
      <w:bookmarkEnd w:id="2"/>
      <w:r w:rsidRPr="00DB303E">
        <w:rPr>
          <w:rFonts w:ascii="Arial Narrow" w:hAnsi="Arial Narrow"/>
          <w:sz w:val="24"/>
          <w:szCs w:val="24"/>
        </w:rPr>
        <w:t>3. Признать утратившим силу</w:t>
      </w:r>
      <w:bookmarkEnd w:id="3"/>
      <w:r w:rsidRPr="00DB303E">
        <w:rPr>
          <w:rFonts w:ascii="Arial Narrow" w:hAnsi="Arial Narrow"/>
          <w:sz w:val="24"/>
          <w:szCs w:val="24"/>
        </w:rPr>
        <w:t xml:space="preserve"> </w:t>
      </w:r>
      <w:r w:rsidRPr="00DB303E">
        <w:rPr>
          <w:rStyle w:val="a4"/>
          <w:rFonts w:ascii="Arial Narrow" w:hAnsi="Arial Narrow"/>
          <w:sz w:val="24"/>
          <w:szCs w:val="24"/>
        </w:rPr>
        <w:t>постановление</w:t>
      </w:r>
      <w:r w:rsidRPr="00DB303E">
        <w:rPr>
          <w:rFonts w:ascii="Arial Narrow" w:hAnsi="Arial Narrow"/>
          <w:sz w:val="24"/>
          <w:szCs w:val="24"/>
        </w:rPr>
        <w:t xml:space="preserve"> администрации Тбилисского сельского поселения Тбилисского района от 31 декабря 2009 года № 932 «О порядке формирования муниципального задания в отношении муниципальных учреждений Тбилисского сельского поселения Тбилисского района и финансового обеспечения выполнения муниципального задания».</w:t>
      </w:r>
    </w:p>
    <w:p w:rsidR="009B7CA2" w:rsidRPr="00DB303E" w:rsidRDefault="009B7CA2" w:rsidP="006D33E5">
      <w:pPr>
        <w:pStyle w:val="a3"/>
        <w:ind w:firstLine="709"/>
        <w:jc w:val="both"/>
        <w:rPr>
          <w:rFonts w:ascii="Arial Narrow" w:hAnsi="Arial Narrow"/>
          <w:sz w:val="24"/>
          <w:szCs w:val="24"/>
        </w:rPr>
      </w:pPr>
      <w:bookmarkStart w:id="4" w:name="sub_4"/>
      <w:r w:rsidRPr="00DB303E">
        <w:rPr>
          <w:rFonts w:ascii="Arial Narrow" w:hAnsi="Arial Narrow"/>
          <w:sz w:val="24"/>
          <w:szCs w:val="24"/>
        </w:rPr>
        <w:t>4. Отделу делопроизводства и организационно-кадровой работы администрации Тбилисского сельского поселения Тбилисского района (</w:t>
      </w:r>
      <w:proofErr w:type="spellStart"/>
      <w:r w:rsidRPr="00DB303E">
        <w:rPr>
          <w:rFonts w:ascii="Arial Narrow" w:hAnsi="Arial Narrow"/>
          <w:sz w:val="24"/>
          <w:szCs w:val="24"/>
        </w:rPr>
        <w:t>Разночинцева</w:t>
      </w:r>
      <w:proofErr w:type="spellEnd"/>
      <w:r w:rsidRPr="00DB303E">
        <w:rPr>
          <w:rFonts w:ascii="Arial Narrow" w:hAnsi="Arial Narrow"/>
          <w:sz w:val="24"/>
          <w:szCs w:val="24"/>
        </w:rPr>
        <w:t>) обеспечить размещение настоящего поста</w:t>
      </w:r>
      <w:r w:rsidRPr="00DB303E">
        <w:rPr>
          <w:rFonts w:ascii="Arial Narrow" w:hAnsi="Arial Narrow"/>
          <w:sz w:val="24"/>
          <w:szCs w:val="24"/>
        </w:rPr>
        <w:softHyphen/>
        <w:t>новления на официальном сайте администрации Тбилисского сельского поселения Тбилисского района в информационно-телекоммуникационной сети «Интернет».</w:t>
      </w:r>
    </w:p>
    <w:p w:rsidR="009B7CA2" w:rsidRPr="00DB303E" w:rsidRDefault="009B7CA2" w:rsidP="006D33E5">
      <w:pPr>
        <w:pStyle w:val="a3"/>
        <w:ind w:firstLine="709"/>
        <w:jc w:val="both"/>
        <w:rPr>
          <w:rFonts w:ascii="Arial Narrow" w:hAnsi="Arial Narrow"/>
          <w:sz w:val="24"/>
          <w:szCs w:val="24"/>
        </w:rPr>
      </w:pPr>
      <w:bookmarkStart w:id="5" w:name="sub_5"/>
      <w:bookmarkEnd w:id="4"/>
      <w:r w:rsidRPr="00DB303E">
        <w:rPr>
          <w:rFonts w:ascii="Arial Narrow" w:hAnsi="Arial Narrow"/>
          <w:sz w:val="24"/>
          <w:szCs w:val="24"/>
        </w:rPr>
        <w:t xml:space="preserve">5. </w:t>
      </w:r>
      <w:proofErr w:type="gramStart"/>
      <w:r w:rsidRPr="00DB303E">
        <w:rPr>
          <w:rFonts w:ascii="Arial Narrow" w:hAnsi="Arial Narrow"/>
          <w:sz w:val="24"/>
          <w:szCs w:val="24"/>
        </w:rPr>
        <w:t>Контроль за</w:t>
      </w:r>
      <w:proofErr w:type="gramEnd"/>
      <w:r w:rsidRPr="00DB303E">
        <w:rPr>
          <w:rFonts w:ascii="Arial Narrow" w:hAnsi="Arial Narrow"/>
          <w:sz w:val="24"/>
          <w:szCs w:val="24"/>
        </w:rPr>
        <w:t xml:space="preserve"> выполнением настоящего постановления оставляю за собой.</w:t>
      </w:r>
    </w:p>
    <w:p w:rsidR="009B7CA2" w:rsidRPr="00DB303E" w:rsidRDefault="009B7CA2" w:rsidP="006D33E5">
      <w:pPr>
        <w:pStyle w:val="a3"/>
        <w:ind w:firstLine="709"/>
        <w:jc w:val="both"/>
        <w:rPr>
          <w:rFonts w:ascii="Arial Narrow" w:hAnsi="Arial Narrow"/>
          <w:sz w:val="24"/>
          <w:szCs w:val="24"/>
        </w:rPr>
      </w:pPr>
      <w:r w:rsidRPr="00DB303E">
        <w:rPr>
          <w:rFonts w:ascii="Arial Narrow" w:hAnsi="Arial Narrow"/>
          <w:sz w:val="24"/>
          <w:szCs w:val="24"/>
        </w:rPr>
        <w:t xml:space="preserve">6. </w:t>
      </w:r>
      <w:bookmarkEnd w:id="5"/>
      <w:r w:rsidRPr="00DB303E">
        <w:rPr>
          <w:rFonts w:ascii="Arial Narrow" w:hAnsi="Arial Narrow"/>
          <w:sz w:val="24"/>
          <w:szCs w:val="24"/>
        </w:rPr>
        <w:t>Постановление вступает в силу со дня его подписания.</w:t>
      </w:r>
    </w:p>
    <w:p w:rsidR="009B7CA2" w:rsidRPr="00DB303E" w:rsidRDefault="009B7CA2" w:rsidP="006D33E5">
      <w:pPr>
        <w:pStyle w:val="a3"/>
        <w:ind w:firstLine="709"/>
        <w:jc w:val="both"/>
        <w:rPr>
          <w:rFonts w:ascii="Arial Narrow" w:hAnsi="Arial Narrow"/>
          <w:sz w:val="24"/>
          <w:szCs w:val="24"/>
        </w:rPr>
      </w:pPr>
    </w:p>
    <w:p w:rsidR="009B7CA2" w:rsidRPr="00DB303E" w:rsidRDefault="009B7CA2" w:rsidP="006D33E5">
      <w:pPr>
        <w:pStyle w:val="a3"/>
        <w:ind w:firstLine="709"/>
        <w:jc w:val="both"/>
        <w:rPr>
          <w:rFonts w:ascii="Arial Narrow" w:hAnsi="Arial Narrow"/>
          <w:sz w:val="24"/>
          <w:szCs w:val="24"/>
        </w:rPr>
      </w:pPr>
    </w:p>
    <w:p w:rsidR="00DB303E" w:rsidRDefault="009B7CA2" w:rsidP="00EB73D9">
      <w:pPr>
        <w:pStyle w:val="a3"/>
        <w:jc w:val="both"/>
        <w:rPr>
          <w:rFonts w:ascii="Arial Narrow" w:hAnsi="Arial Narrow"/>
          <w:sz w:val="24"/>
          <w:szCs w:val="24"/>
          <w:lang w:eastAsia="ar-SA"/>
        </w:rPr>
      </w:pPr>
      <w:r w:rsidRPr="00DB303E">
        <w:rPr>
          <w:rFonts w:ascii="Arial Narrow" w:hAnsi="Arial Narrow"/>
          <w:sz w:val="24"/>
          <w:szCs w:val="24"/>
          <w:lang w:eastAsia="ar-SA"/>
        </w:rPr>
        <w:t>Глава</w:t>
      </w:r>
    </w:p>
    <w:p w:rsidR="009B7CA2" w:rsidRPr="00DB303E" w:rsidRDefault="009B7CA2" w:rsidP="00EB73D9">
      <w:pPr>
        <w:pStyle w:val="a3"/>
        <w:jc w:val="both"/>
        <w:rPr>
          <w:rFonts w:ascii="Arial Narrow" w:hAnsi="Arial Narrow"/>
          <w:sz w:val="24"/>
          <w:szCs w:val="24"/>
          <w:lang w:eastAsia="ar-SA"/>
        </w:rPr>
      </w:pPr>
      <w:r w:rsidRPr="00DB303E">
        <w:rPr>
          <w:rFonts w:ascii="Arial Narrow" w:hAnsi="Arial Narrow"/>
          <w:sz w:val="24"/>
          <w:szCs w:val="24"/>
          <w:lang w:eastAsia="ar-SA"/>
        </w:rPr>
        <w:t>Тбилисского сельского</w:t>
      </w:r>
    </w:p>
    <w:p w:rsidR="00DB303E" w:rsidRDefault="009B7CA2" w:rsidP="00EB73D9">
      <w:pPr>
        <w:pStyle w:val="a3"/>
        <w:jc w:val="both"/>
        <w:rPr>
          <w:rFonts w:ascii="Arial Narrow" w:hAnsi="Arial Narrow"/>
          <w:sz w:val="24"/>
          <w:szCs w:val="24"/>
          <w:lang w:eastAsia="ar-SA"/>
        </w:rPr>
      </w:pPr>
      <w:r w:rsidRPr="00DB303E">
        <w:rPr>
          <w:rFonts w:ascii="Arial Narrow" w:hAnsi="Arial Narrow"/>
          <w:sz w:val="24"/>
          <w:szCs w:val="24"/>
          <w:lang w:eastAsia="ar-SA"/>
        </w:rPr>
        <w:t>поселения Тбилисского района</w:t>
      </w:r>
      <w:r w:rsidRPr="00DB303E">
        <w:rPr>
          <w:rFonts w:ascii="Arial Narrow" w:hAnsi="Arial Narrow"/>
          <w:sz w:val="24"/>
          <w:szCs w:val="24"/>
          <w:lang w:eastAsia="ar-SA"/>
        </w:rPr>
        <w:tab/>
      </w:r>
      <w:r w:rsidRPr="00DB303E">
        <w:rPr>
          <w:rFonts w:ascii="Arial Narrow" w:hAnsi="Arial Narrow"/>
          <w:sz w:val="24"/>
          <w:szCs w:val="24"/>
          <w:lang w:eastAsia="ar-SA"/>
        </w:rPr>
        <w:tab/>
      </w:r>
      <w:r w:rsidRPr="00DB303E">
        <w:rPr>
          <w:rFonts w:ascii="Arial Narrow" w:hAnsi="Arial Narrow"/>
          <w:sz w:val="24"/>
          <w:szCs w:val="24"/>
          <w:lang w:eastAsia="ar-SA"/>
        </w:rPr>
        <w:tab/>
      </w:r>
      <w:r w:rsidRPr="00DB303E">
        <w:rPr>
          <w:rFonts w:ascii="Arial Narrow" w:hAnsi="Arial Narrow"/>
          <w:sz w:val="24"/>
          <w:szCs w:val="24"/>
          <w:lang w:eastAsia="ar-SA"/>
        </w:rPr>
        <w:tab/>
      </w:r>
      <w:r w:rsidRPr="00DB303E">
        <w:rPr>
          <w:rFonts w:ascii="Arial Narrow" w:hAnsi="Arial Narrow"/>
          <w:sz w:val="24"/>
          <w:szCs w:val="24"/>
          <w:lang w:eastAsia="ar-SA"/>
        </w:rPr>
        <w:tab/>
        <w:t xml:space="preserve">       </w:t>
      </w:r>
    </w:p>
    <w:p w:rsidR="009B7CA2" w:rsidRPr="00DB303E" w:rsidRDefault="009B7CA2" w:rsidP="00EB73D9">
      <w:pPr>
        <w:pStyle w:val="a3"/>
        <w:jc w:val="both"/>
        <w:rPr>
          <w:rFonts w:ascii="Arial Narrow" w:hAnsi="Arial Narrow"/>
          <w:sz w:val="24"/>
          <w:szCs w:val="24"/>
          <w:lang w:eastAsia="ar-SA"/>
        </w:rPr>
      </w:pPr>
      <w:r w:rsidRPr="00DB303E">
        <w:rPr>
          <w:rFonts w:ascii="Arial Narrow" w:hAnsi="Arial Narrow"/>
          <w:sz w:val="24"/>
          <w:szCs w:val="24"/>
          <w:lang w:eastAsia="ar-SA"/>
        </w:rPr>
        <w:t xml:space="preserve"> </w:t>
      </w:r>
      <w:proofErr w:type="spellStart"/>
      <w:r w:rsidRPr="00DB303E">
        <w:rPr>
          <w:rFonts w:ascii="Arial Narrow" w:hAnsi="Arial Narrow"/>
          <w:sz w:val="24"/>
          <w:szCs w:val="24"/>
          <w:lang w:eastAsia="ar-SA"/>
        </w:rPr>
        <w:t>Ю.Н.Еремин</w:t>
      </w:r>
      <w:proofErr w:type="spellEnd"/>
    </w:p>
    <w:p w:rsidR="009B7CA2" w:rsidRPr="00DB303E" w:rsidRDefault="009B7CA2" w:rsidP="006D33E5">
      <w:pPr>
        <w:pStyle w:val="a3"/>
        <w:ind w:firstLine="709"/>
        <w:jc w:val="both"/>
        <w:rPr>
          <w:rFonts w:ascii="Arial Narrow" w:hAnsi="Arial Narrow"/>
          <w:sz w:val="24"/>
          <w:szCs w:val="24"/>
        </w:rPr>
      </w:pPr>
    </w:p>
    <w:p w:rsidR="009B7CA2" w:rsidRPr="00DB303E" w:rsidRDefault="009B7CA2" w:rsidP="006D33E5">
      <w:pPr>
        <w:pStyle w:val="a3"/>
        <w:ind w:firstLine="709"/>
        <w:jc w:val="both"/>
        <w:rPr>
          <w:rFonts w:ascii="Arial Narrow" w:hAnsi="Arial Narrow"/>
          <w:sz w:val="24"/>
          <w:szCs w:val="24"/>
        </w:rPr>
      </w:pPr>
    </w:p>
    <w:p w:rsidR="00DB303E" w:rsidRDefault="00DB303E" w:rsidP="00DB303E">
      <w:pPr>
        <w:pStyle w:val="1"/>
        <w:spacing w:before="0" w:after="0"/>
        <w:jc w:val="left"/>
        <w:rPr>
          <w:rFonts w:ascii="Arial Narrow" w:hAnsi="Arial Narrow" w:cs="Times New Roman"/>
          <w:b w:val="0"/>
        </w:rPr>
      </w:pPr>
      <w:r>
        <w:rPr>
          <w:rFonts w:ascii="Arial Narrow" w:hAnsi="Arial Narrow" w:cs="Times New Roman"/>
          <w:b w:val="0"/>
        </w:rPr>
        <w:br/>
      </w:r>
      <w:r>
        <w:rPr>
          <w:rFonts w:ascii="Arial Narrow" w:hAnsi="Arial Narrow" w:cs="Times New Roman"/>
          <w:b w:val="0"/>
        </w:rPr>
        <w:lastRenderedPageBreak/>
        <w:t>Приложение</w:t>
      </w:r>
    </w:p>
    <w:p w:rsidR="00DB303E" w:rsidRDefault="00DB303E" w:rsidP="00DB303E">
      <w:r>
        <w:t xml:space="preserve">К постановлению администрации </w:t>
      </w:r>
    </w:p>
    <w:p w:rsidR="00DB303E" w:rsidRDefault="00DB303E" w:rsidP="00DB303E">
      <w:r>
        <w:t xml:space="preserve">Тбилисского сельского поселения </w:t>
      </w:r>
    </w:p>
    <w:p w:rsidR="00DB303E" w:rsidRDefault="00DB303E" w:rsidP="00DB303E">
      <w:r>
        <w:t>Тбилисского района</w:t>
      </w:r>
    </w:p>
    <w:p w:rsidR="00DB303E" w:rsidRPr="00DB303E" w:rsidRDefault="00DB303E" w:rsidP="00DB303E">
      <w:r>
        <w:t>От 24.02.2015 № 91</w:t>
      </w:r>
    </w:p>
    <w:p w:rsidR="00DB303E" w:rsidRDefault="00DB303E" w:rsidP="00EA0815">
      <w:pPr>
        <w:pStyle w:val="1"/>
        <w:spacing w:before="0" w:after="0"/>
        <w:rPr>
          <w:rFonts w:ascii="Arial Narrow" w:hAnsi="Arial Narrow" w:cs="Times New Roman"/>
          <w:b w:val="0"/>
        </w:rPr>
      </w:pPr>
    </w:p>
    <w:p w:rsidR="00EA0815" w:rsidRPr="00DB303E" w:rsidRDefault="00EA0815" w:rsidP="00DB303E">
      <w:pPr>
        <w:pStyle w:val="1"/>
        <w:spacing w:before="0" w:after="0"/>
        <w:rPr>
          <w:rFonts w:ascii="Arial Narrow" w:hAnsi="Arial Narrow" w:cs="Times New Roman"/>
        </w:rPr>
      </w:pPr>
      <w:r w:rsidRPr="00DB303E">
        <w:rPr>
          <w:rFonts w:ascii="Arial Narrow" w:hAnsi="Arial Narrow" w:cs="Times New Roman"/>
        </w:rPr>
        <w:t>ПОЛОЖЕНИЕ</w:t>
      </w:r>
    </w:p>
    <w:p w:rsidR="00EA0815" w:rsidRPr="00DB303E" w:rsidRDefault="00EA0815" w:rsidP="00DB303E">
      <w:pPr>
        <w:pStyle w:val="1"/>
        <w:spacing w:before="0" w:after="0"/>
        <w:rPr>
          <w:rFonts w:ascii="Arial Narrow" w:hAnsi="Arial Narrow" w:cs="Times New Roman"/>
        </w:rPr>
      </w:pPr>
      <w:r w:rsidRPr="00DB303E">
        <w:rPr>
          <w:rFonts w:ascii="Arial Narrow" w:hAnsi="Arial Narrow" w:cs="Times New Roman"/>
        </w:rPr>
        <w:t>о формировании муниципального задания в отношении</w:t>
      </w:r>
    </w:p>
    <w:p w:rsidR="00EA0815" w:rsidRPr="00DB303E" w:rsidRDefault="00EA0815" w:rsidP="00DB303E">
      <w:pPr>
        <w:pStyle w:val="1"/>
        <w:spacing w:before="0" w:after="0"/>
        <w:rPr>
          <w:rFonts w:ascii="Arial Narrow" w:hAnsi="Arial Narrow" w:cs="Times New Roman"/>
        </w:rPr>
      </w:pPr>
      <w:r w:rsidRPr="00DB303E">
        <w:rPr>
          <w:rFonts w:ascii="Arial Narrow" w:hAnsi="Arial Narrow" w:cs="Times New Roman"/>
        </w:rPr>
        <w:t>муниципальных учреждений Тбилисского сельского поселения Тбилисского района и финансового обеспечения выполнения муниципального задания</w:t>
      </w:r>
    </w:p>
    <w:p w:rsidR="00EA0815" w:rsidRPr="00DB303E" w:rsidRDefault="00EA0815" w:rsidP="00DB303E">
      <w:pPr>
        <w:jc w:val="center"/>
        <w:rPr>
          <w:rFonts w:ascii="Arial Narrow" w:hAnsi="Arial Narrow"/>
          <w:sz w:val="24"/>
          <w:szCs w:val="24"/>
        </w:rPr>
      </w:pPr>
    </w:p>
    <w:p w:rsidR="00EA0815" w:rsidRPr="00DB303E" w:rsidRDefault="00EA0815" w:rsidP="00DB303E">
      <w:pPr>
        <w:pStyle w:val="1"/>
        <w:spacing w:before="0" w:after="0"/>
        <w:rPr>
          <w:rFonts w:ascii="Arial Narrow" w:hAnsi="Arial Narrow" w:cs="Times New Roman"/>
          <w:b w:val="0"/>
          <w:bCs w:val="0"/>
        </w:rPr>
      </w:pPr>
      <w:bookmarkStart w:id="6" w:name="sub_1100"/>
      <w:r w:rsidRPr="00DB303E">
        <w:rPr>
          <w:rFonts w:ascii="Arial Narrow" w:hAnsi="Arial Narrow" w:cs="Times New Roman"/>
          <w:b w:val="0"/>
          <w:bCs w:val="0"/>
        </w:rPr>
        <w:t>1. Общие положения</w:t>
      </w:r>
    </w:p>
    <w:bookmarkEnd w:id="6"/>
    <w:p w:rsidR="00EA0815" w:rsidRPr="00DB303E" w:rsidRDefault="00EA0815" w:rsidP="00DB303E">
      <w:pPr>
        <w:jc w:val="both"/>
        <w:rPr>
          <w:rFonts w:ascii="Arial Narrow" w:hAnsi="Arial Narrow"/>
          <w:sz w:val="24"/>
          <w:szCs w:val="24"/>
        </w:rPr>
      </w:pPr>
    </w:p>
    <w:p w:rsidR="00EA0815" w:rsidRPr="00DB303E" w:rsidRDefault="00EA0815" w:rsidP="00DB303E">
      <w:pPr>
        <w:jc w:val="both"/>
        <w:rPr>
          <w:rFonts w:ascii="Arial Narrow" w:hAnsi="Arial Narrow"/>
          <w:sz w:val="24"/>
          <w:szCs w:val="24"/>
        </w:rPr>
      </w:pPr>
      <w:bookmarkStart w:id="7" w:name="sub_1001"/>
      <w:r w:rsidRPr="00DB303E">
        <w:rPr>
          <w:rFonts w:ascii="Arial Narrow" w:hAnsi="Arial Narrow"/>
          <w:sz w:val="24"/>
          <w:szCs w:val="24"/>
        </w:rPr>
        <w:t xml:space="preserve">1.1. </w:t>
      </w:r>
      <w:proofErr w:type="gramStart"/>
      <w:r w:rsidRPr="00DB303E">
        <w:rPr>
          <w:rFonts w:ascii="Arial Narrow" w:hAnsi="Arial Narrow"/>
          <w:sz w:val="24"/>
          <w:szCs w:val="24"/>
        </w:rPr>
        <w:t>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и автономными учреждениями Тбилисского сельского поселения Тбилисского района, а также муниципальными казёнными учреждениями Тбилисского сельского поселения Тбилисского района, определёнными в соответствии с решением главного распорядителя средств бюджета Тбилисского сельского поселения Тбилисского района (местного бюджета).</w:t>
      </w:r>
      <w:proofErr w:type="gramEnd"/>
    </w:p>
    <w:bookmarkEnd w:id="7"/>
    <w:p w:rsidR="00EA0815" w:rsidRPr="00DB303E" w:rsidRDefault="00EA0815" w:rsidP="00DB303E">
      <w:pPr>
        <w:jc w:val="both"/>
        <w:rPr>
          <w:rFonts w:ascii="Arial Narrow" w:hAnsi="Arial Narrow"/>
          <w:sz w:val="24"/>
          <w:szCs w:val="24"/>
        </w:rPr>
      </w:pPr>
      <w:r w:rsidRPr="00DB303E">
        <w:rPr>
          <w:rFonts w:ascii="Arial Narrow" w:hAnsi="Arial Narrow"/>
          <w:sz w:val="24"/>
          <w:szCs w:val="24"/>
        </w:rPr>
        <w:t>Муниципальное задание формируется в соответствии с основными видами деятельности, соответствующими видам экономической деятельности, предусмотренными учредительными документами муниципального бюджетного, автономного или казённого учреждения Тбилисского сельского поселения Тбилисского района (далее - муниципальное бюджетное, автономное или казённое учреждения).</w:t>
      </w:r>
    </w:p>
    <w:p w:rsidR="00EA0815" w:rsidRPr="00DB303E" w:rsidRDefault="00EA0815" w:rsidP="00DB303E">
      <w:pPr>
        <w:jc w:val="both"/>
        <w:rPr>
          <w:rFonts w:ascii="Arial Narrow" w:hAnsi="Arial Narrow"/>
          <w:sz w:val="24"/>
          <w:szCs w:val="24"/>
        </w:rPr>
      </w:pPr>
      <w:bookmarkStart w:id="8" w:name="sub_1002"/>
      <w:r w:rsidRPr="00DB303E">
        <w:rPr>
          <w:rFonts w:ascii="Arial Narrow" w:hAnsi="Arial Narrow"/>
          <w:sz w:val="24"/>
          <w:szCs w:val="24"/>
        </w:rPr>
        <w:t xml:space="preserve">1.2. </w:t>
      </w:r>
      <w:proofErr w:type="gramStart"/>
      <w:r w:rsidRPr="00DB303E">
        <w:rPr>
          <w:rFonts w:ascii="Arial Narrow" w:hAnsi="Arial Narrow"/>
          <w:sz w:val="24"/>
          <w:szCs w:val="24"/>
        </w:rPr>
        <w:t>Муниципальное задание устанавливает показатели, характеризующие качество и (или) объём (содержание) муниципальной услуги (работы), порядок её оказания (выполнения), а также иные показатели и требования, предусмотренные законодательством Российской Федерации.</w:t>
      </w:r>
      <w:proofErr w:type="gramEnd"/>
    </w:p>
    <w:bookmarkEnd w:id="8"/>
    <w:p w:rsidR="00EA0815" w:rsidRPr="00DB303E" w:rsidRDefault="00EA0815" w:rsidP="00DB303E">
      <w:pPr>
        <w:jc w:val="both"/>
        <w:rPr>
          <w:rFonts w:ascii="Arial Narrow" w:hAnsi="Arial Narrow"/>
          <w:sz w:val="24"/>
          <w:szCs w:val="24"/>
        </w:rPr>
      </w:pPr>
      <w:r w:rsidRPr="00DB303E">
        <w:rPr>
          <w:rFonts w:ascii="Arial Narrow" w:hAnsi="Arial Narrow"/>
          <w:sz w:val="24"/>
          <w:szCs w:val="24"/>
        </w:rPr>
        <w:t>Муниципальное задание формируется по форме согласно приложению к настоящему Положению.</w:t>
      </w:r>
    </w:p>
    <w:p w:rsidR="00EA0815" w:rsidRPr="00DB303E" w:rsidRDefault="00EA0815" w:rsidP="00DB303E">
      <w:pPr>
        <w:jc w:val="both"/>
        <w:rPr>
          <w:rFonts w:ascii="Arial Narrow" w:hAnsi="Arial Narrow"/>
          <w:sz w:val="24"/>
          <w:szCs w:val="24"/>
        </w:rPr>
      </w:pPr>
      <w:r w:rsidRPr="00DB303E">
        <w:rPr>
          <w:rFonts w:ascii="Arial Narrow" w:hAnsi="Arial Narrow"/>
          <w:sz w:val="24"/>
          <w:szCs w:val="24"/>
        </w:rPr>
        <w:t>При установлении муниципальному бюджетному, автономному или казённому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EA0815" w:rsidRPr="00DB303E" w:rsidRDefault="00EA0815" w:rsidP="00DB303E">
      <w:pPr>
        <w:jc w:val="both"/>
        <w:rPr>
          <w:rFonts w:ascii="Arial Narrow" w:hAnsi="Arial Narrow"/>
          <w:sz w:val="24"/>
          <w:szCs w:val="24"/>
        </w:rPr>
      </w:pPr>
      <w:r w:rsidRPr="00DB303E">
        <w:rPr>
          <w:rFonts w:ascii="Arial Narrow" w:hAnsi="Arial Narrow"/>
          <w:sz w:val="24"/>
          <w:szCs w:val="24"/>
        </w:rPr>
        <w:t>При установлении муниципальному бюджетному, автономному или казённому учреждению муниципального задания одновременно на оказание муниципальной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w:t>
      </w:r>
    </w:p>
    <w:p w:rsidR="00EA0815" w:rsidRPr="00DB303E" w:rsidRDefault="00EA0815" w:rsidP="00DB303E">
      <w:pPr>
        <w:jc w:val="both"/>
        <w:rPr>
          <w:rFonts w:ascii="Arial Narrow" w:hAnsi="Arial Narrow"/>
          <w:sz w:val="24"/>
          <w:szCs w:val="24"/>
        </w:rPr>
      </w:pPr>
      <w:r w:rsidRPr="00DB303E">
        <w:rPr>
          <w:rFonts w:ascii="Arial Narrow" w:hAnsi="Arial Narrow"/>
          <w:sz w:val="24"/>
          <w:szCs w:val="24"/>
        </w:rPr>
        <w:lastRenderedPageBreak/>
        <w:t>1.3. Показатели муниципального задания используются при составлении проекта местного бюджета на очередной финансовый год для планирования бюджетных ассигнований на оказание муниципальных услуг (выполнение работ) в соответствии с методикой планирования бюджетных ассигнований местного бюджета на очередной финансовый год.</w:t>
      </w:r>
    </w:p>
    <w:p w:rsidR="00EA0815" w:rsidRPr="00DB303E" w:rsidRDefault="00EA0815" w:rsidP="00DB303E">
      <w:pPr>
        <w:pStyle w:val="a6"/>
        <w:ind w:left="0"/>
        <w:rPr>
          <w:rFonts w:ascii="Arial Narrow" w:hAnsi="Arial Narrow" w:cs="Times New Roman"/>
        </w:rPr>
      </w:pPr>
    </w:p>
    <w:p w:rsidR="00EA0815" w:rsidRPr="00DB303E" w:rsidRDefault="00EA0815" w:rsidP="00DB303E">
      <w:pPr>
        <w:pStyle w:val="1"/>
        <w:spacing w:before="0" w:after="0"/>
        <w:rPr>
          <w:rFonts w:ascii="Arial Narrow" w:hAnsi="Arial Narrow" w:cs="Times New Roman"/>
          <w:b w:val="0"/>
          <w:bCs w:val="0"/>
        </w:rPr>
      </w:pPr>
      <w:r w:rsidRPr="00DB303E">
        <w:rPr>
          <w:rFonts w:ascii="Arial Narrow" w:hAnsi="Arial Narrow" w:cs="Times New Roman"/>
          <w:b w:val="0"/>
          <w:bCs w:val="0"/>
        </w:rPr>
        <w:t>2. Порядок формирования муниципального задания</w:t>
      </w:r>
    </w:p>
    <w:p w:rsidR="00EA0815" w:rsidRPr="00DB303E" w:rsidRDefault="00EA0815" w:rsidP="00DB303E">
      <w:pPr>
        <w:jc w:val="both"/>
        <w:rPr>
          <w:rFonts w:ascii="Arial Narrow" w:hAnsi="Arial Narrow"/>
          <w:sz w:val="24"/>
          <w:szCs w:val="24"/>
        </w:rPr>
      </w:pPr>
    </w:p>
    <w:p w:rsidR="00EA0815" w:rsidRPr="00DB303E" w:rsidRDefault="00EA0815" w:rsidP="00DB303E">
      <w:pPr>
        <w:jc w:val="both"/>
        <w:rPr>
          <w:rFonts w:ascii="Arial Narrow" w:hAnsi="Arial Narrow"/>
          <w:sz w:val="24"/>
          <w:szCs w:val="24"/>
        </w:rPr>
      </w:pPr>
      <w:bookmarkStart w:id="9" w:name="sub_1003"/>
      <w:r w:rsidRPr="00DB303E">
        <w:rPr>
          <w:rFonts w:ascii="Arial Narrow" w:hAnsi="Arial Narrow"/>
          <w:sz w:val="24"/>
          <w:szCs w:val="24"/>
        </w:rPr>
        <w:t>2.1. Муниципальное задание утверждается до начала очередного финансового года</w:t>
      </w:r>
      <w:bookmarkEnd w:id="9"/>
      <w:r w:rsidRPr="00DB303E">
        <w:rPr>
          <w:rFonts w:ascii="Arial Narrow" w:hAnsi="Arial Narrow"/>
          <w:sz w:val="24"/>
          <w:szCs w:val="24"/>
        </w:rPr>
        <w:t xml:space="preserve"> в отношении:</w:t>
      </w:r>
    </w:p>
    <w:p w:rsidR="00EA0815" w:rsidRPr="00DB303E" w:rsidRDefault="00EA0815" w:rsidP="00DB303E">
      <w:pPr>
        <w:jc w:val="both"/>
        <w:rPr>
          <w:rFonts w:ascii="Arial Narrow" w:hAnsi="Arial Narrow"/>
          <w:sz w:val="24"/>
          <w:szCs w:val="24"/>
        </w:rPr>
      </w:pPr>
      <w:r w:rsidRPr="00DB303E">
        <w:rPr>
          <w:rFonts w:ascii="Arial Narrow" w:hAnsi="Arial Narrow"/>
          <w:sz w:val="24"/>
          <w:szCs w:val="24"/>
        </w:rPr>
        <w:t>муниципальных казённых учреждений - главными распорядителями средств местного бюджета, в ведении которых находятся муниципальные казенные учреждения;</w:t>
      </w:r>
    </w:p>
    <w:p w:rsidR="00EA0815" w:rsidRPr="00DB303E" w:rsidRDefault="00EA0815" w:rsidP="00DB303E">
      <w:pPr>
        <w:jc w:val="both"/>
        <w:rPr>
          <w:rFonts w:ascii="Arial Narrow" w:hAnsi="Arial Narrow"/>
          <w:sz w:val="24"/>
          <w:szCs w:val="24"/>
        </w:rPr>
      </w:pPr>
      <w:r w:rsidRPr="00DB303E">
        <w:rPr>
          <w:rFonts w:ascii="Arial Narrow" w:hAnsi="Arial Narrow"/>
          <w:sz w:val="24"/>
          <w:szCs w:val="24"/>
        </w:rPr>
        <w:t>муниципальных бюджетных и автономных учреждений - администрацией Тбилисского сельского поселения Тбилисского района.</w:t>
      </w:r>
    </w:p>
    <w:p w:rsidR="00EA0815" w:rsidRPr="00DB303E" w:rsidRDefault="00EA0815" w:rsidP="00DB303E">
      <w:pPr>
        <w:jc w:val="both"/>
        <w:rPr>
          <w:rFonts w:ascii="Arial Narrow" w:hAnsi="Arial Narrow"/>
          <w:sz w:val="24"/>
          <w:szCs w:val="24"/>
        </w:rPr>
      </w:pPr>
      <w:r w:rsidRPr="00DB303E">
        <w:rPr>
          <w:rFonts w:ascii="Arial Narrow" w:hAnsi="Arial Narrow"/>
          <w:sz w:val="24"/>
          <w:szCs w:val="24"/>
        </w:rPr>
        <w:t>Муниципальные задания подготавливаются администрацией Тбилисского сельского поселения Тбилисского района, в ведении которой находятся муниципальные бюджетные и автономные учреждения.</w:t>
      </w:r>
    </w:p>
    <w:p w:rsidR="00EA0815" w:rsidRPr="00DB303E" w:rsidRDefault="00EA0815" w:rsidP="00DB303E">
      <w:pPr>
        <w:jc w:val="both"/>
        <w:rPr>
          <w:rFonts w:ascii="Arial Narrow" w:hAnsi="Arial Narrow"/>
          <w:sz w:val="24"/>
          <w:szCs w:val="24"/>
        </w:rPr>
      </w:pPr>
      <w:bookmarkStart w:id="10" w:name="sub_1004"/>
      <w:r w:rsidRPr="00DB303E">
        <w:rPr>
          <w:rFonts w:ascii="Arial Narrow" w:hAnsi="Arial Narrow"/>
          <w:sz w:val="24"/>
          <w:szCs w:val="24"/>
        </w:rPr>
        <w:t xml:space="preserve">2.2. </w:t>
      </w:r>
      <w:bookmarkEnd w:id="10"/>
      <w:proofErr w:type="gramStart"/>
      <w:r w:rsidRPr="00DB303E">
        <w:rPr>
          <w:rFonts w:ascii="Arial Narrow" w:hAnsi="Arial Narrow"/>
          <w:sz w:val="24"/>
          <w:szCs w:val="24"/>
        </w:rPr>
        <w:t>Муниципальное задание формируется главным распорядителем средств местного бюджета, в ведении которого находятся муниципальные казенные учреждения, принявшим решение о формировании муниципального задания в отношении данных учреждений, либо администрацией Тбилисского сельского поселения Тбилисского района, осуществляющей функции и полномочия учредителя муниципальных бюджетных или муниципальных автономных учреждений, на основе ведомственного перечня муниципальных услуг и работ, оказываемых (выполняемых) муниципальными учреждениями Тбилисского сельского поселения Тбилисского района</w:t>
      </w:r>
      <w:proofErr w:type="gramEnd"/>
      <w:r w:rsidRPr="00DB303E">
        <w:rPr>
          <w:rFonts w:ascii="Arial Narrow" w:hAnsi="Arial Narrow"/>
          <w:sz w:val="24"/>
          <w:szCs w:val="24"/>
        </w:rPr>
        <w:t xml:space="preserve"> в качестве основных видов деятельности.</w:t>
      </w:r>
    </w:p>
    <w:p w:rsidR="00EA0815" w:rsidRPr="00DB303E" w:rsidRDefault="00EA0815" w:rsidP="00DB303E">
      <w:pPr>
        <w:jc w:val="both"/>
        <w:rPr>
          <w:rFonts w:ascii="Arial Narrow" w:hAnsi="Arial Narrow"/>
          <w:sz w:val="24"/>
          <w:szCs w:val="24"/>
        </w:rPr>
      </w:pPr>
      <w:bookmarkStart w:id="11" w:name="sub_1005"/>
      <w:r w:rsidRPr="00DB303E">
        <w:rPr>
          <w:rFonts w:ascii="Arial Narrow" w:hAnsi="Arial Narrow"/>
          <w:sz w:val="24"/>
          <w:szCs w:val="24"/>
        </w:rPr>
        <w:t>2.3. В случае внесения изменений в муниципальные правовые акты, на основании которых было сформировано муниципальное задание, а также изменения размера бюджетных ассигнований, предусмотренных в местном бюджете для финансового обеспечения выполнения муниципального задания, влекущих за собой изменение муниципального задания, формируется новое муниципальное задание, которое утверждается:</w:t>
      </w:r>
    </w:p>
    <w:bookmarkEnd w:id="11"/>
    <w:p w:rsidR="00EA0815" w:rsidRPr="00DB303E" w:rsidRDefault="00EA0815" w:rsidP="00DB303E">
      <w:pPr>
        <w:jc w:val="both"/>
        <w:rPr>
          <w:rFonts w:ascii="Arial Narrow" w:hAnsi="Arial Narrow"/>
          <w:sz w:val="24"/>
          <w:szCs w:val="24"/>
        </w:rPr>
      </w:pPr>
      <w:r w:rsidRPr="00DB303E">
        <w:rPr>
          <w:rFonts w:ascii="Arial Narrow" w:hAnsi="Arial Narrow"/>
          <w:sz w:val="24"/>
          <w:szCs w:val="24"/>
        </w:rPr>
        <w:t>для муниципальных казённых учреждений - главными распорядителями средств местного бюджета;</w:t>
      </w:r>
    </w:p>
    <w:p w:rsidR="00EA0815" w:rsidRPr="00DB303E" w:rsidRDefault="00EA0815" w:rsidP="00DB303E">
      <w:pPr>
        <w:jc w:val="both"/>
        <w:rPr>
          <w:rFonts w:ascii="Arial Narrow" w:hAnsi="Arial Narrow"/>
          <w:sz w:val="24"/>
          <w:szCs w:val="24"/>
        </w:rPr>
      </w:pPr>
      <w:r w:rsidRPr="00DB303E">
        <w:rPr>
          <w:rFonts w:ascii="Arial Narrow" w:hAnsi="Arial Narrow"/>
          <w:sz w:val="24"/>
          <w:szCs w:val="24"/>
        </w:rPr>
        <w:t>для муниципальных бюджетных и автономных учреждений - администрацией Тбилисского сельского поселения Тбилисского района.</w:t>
      </w:r>
    </w:p>
    <w:p w:rsidR="00EA0815" w:rsidRPr="00DB303E" w:rsidRDefault="00EA0815" w:rsidP="00DB303E">
      <w:pPr>
        <w:jc w:val="both"/>
        <w:rPr>
          <w:rFonts w:ascii="Arial Narrow" w:hAnsi="Arial Narrow"/>
          <w:sz w:val="24"/>
          <w:szCs w:val="24"/>
        </w:rPr>
      </w:pPr>
      <w:r w:rsidRPr="00DB303E">
        <w:rPr>
          <w:rFonts w:ascii="Arial Narrow" w:hAnsi="Arial Narrow"/>
          <w:sz w:val="24"/>
          <w:szCs w:val="24"/>
        </w:rPr>
        <w:t>Уменьшение объёма субсидии, предоставленной из местного бюджета муниципальному бюджетному или автономному учреждению на финансовое обеспечение выполнения муниципального задания (далее - субсидия), в течение срока его выполнения, осуществляется только при соответствующем изменении муниципального задания.</w:t>
      </w:r>
    </w:p>
    <w:p w:rsidR="00EA0815" w:rsidRPr="00DB303E" w:rsidRDefault="00EA0815" w:rsidP="00DB303E">
      <w:pPr>
        <w:jc w:val="both"/>
        <w:rPr>
          <w:rFonts w:ascii="Arial Narrow" w:hAnsi="Arial Narrow"/>
          <w:sz w:val="24"/>
          <w:szCs w:val="24"/>
        </w:rPr>
      </w:pPr>
    </w:p>
    <w:p w:rsidR="00EA0815" w:rsidRPr="00DB303E" w:rsidRDefault="00EA0815" w:rsidP="00DB303E">
      <w:pPr>
        <w:pStyle w:val="1"/>
        <w:spacing w:before="0" w:after="0"/>
        <w:rPr>
          <w:rFonts w:ascii="Arial Narrow" w:hAnsi="Arial Narrow" w:cs="Times New Roman"/>
          <w:b w:val="0"/>
          <w:bCs w:val="0"/>
        </w:rPr>
      </w:pPr>
      <w:bookmarkStart w:id="12" w:name="sub_1300"/>
      <w:r w:rsidRPr="00DB303E">
        <w:rPr>
          <w:rFonts w:ascii="Arial Narrow" w:hAnsi="Arial Narrow" w:cs="Times New Roman"/>
          <w:b w:val="0"/>
          <w:bCs w:val="0"/>
        </w:rPr>
        <w:t>3. Финансовое обеспечение выполнения муниципального задания</w:t>
      </w:r>
    </w:p>
    <w:bookmarkEnd w:id="12"/>
    <w:p w:rsidR="00EA0815" w:rsidRPr="00DB303E" w:rsidRDefault="00EA0815" w:rsidP="00DB303E">
      <w:pPr>
        <w:jc w:val="center"/>
        <w:rPr>
          <w:rFonts w:ascii="Arial Narrow" w:hAnsi="Arial Narrow"/>
          <w:sz w:val="24"/>
          <w:szCs w:val="24"/>
        </w:rPr>
      </w:pPr>
    </w:p>
    <w:p w:rsidR="00EA0815" w:rsidRPr="00DB303E" w:rsidRDefault="00EA0815" w:rsidP="00DB303E">
      <w:pPr>
        <w:jc w:val="both"/>
        <w:rPr>
          <w:rFonts w:ascii="Arial Narrow" w:hAnsi="Arial Narrow"/>
          <w:sz w:val="24"/>
          <w:szCs w:val="24"/>
        </w:rPr>
      </w:pPr>
      <w:bookmarkStart w:id="13" w:name="sub_1006"/>
      <w:r w:rsidRPr="00DB303E">
        <w:rPr>
          <w:rFonts w:ascii="Arial Narrow" w:hAnsi="Arial Narrow"/>
          <w:sz w:val="24"/>
          <w:szCs w:val="24"/>
        </w:rPr>
        <w:lastRenderedPageBreak/>
        <w:t>3.1. Финансовое обеспечение выполнения муниципального задания осуществляется в пределах бюджетных ассигнований, предусмотренных в местном бюджете на соответствующие цели.</w:t>
      </w:r>
    </w:p>
    <w:p w:rsidR="00EA0815" w:rsidRPr="00DB303E" w:rsidRDefault="00EA0815" w:rsidP="00DB303E">
      <w:pPr>
        <w:jc w:val="both"/>
        <w:rPr>
          <w:rFonts w:ascii="Arial Narrow" w:hAnsi="Arial Narrow"/>
          <w:sz w:val="24"/>
          <w:szCs w:val="24"/>
        </w:rPr>
      </w:pPr>
      <w:bookmarkStart w:id="14" w:name="sub_1007"/>
      <w:bookmarkEnd w:id="13"/>
      <w:r w:rsidRPr="00DB303E">
        <w:rPr>
          <w:rFonts w:ascii="Arial Narrow" w:hAnsi="Arial Narrow"/>
          <w:sz w:val="24"/>
          <w:szCs w:val="24"/>
        </w:rPr>
        <w:t>3.2. Финансовое обеспечение выполнения муниципального задания муниципальным казённым учреждением осуществляется на основании бюджетной сметы этого учреждения.</w:t>
      </w:r>
    </w:p>
    <w:p w:rsidR="00EA0815" w:rsidRPr="00DB303E" w:rsidRDefault="00EA0815" w:rsidP="00DB303E">
      <w:pPr>
        <w:jc w:val="both"/>
        <w:rPr>
          <w:rFonts w:ascii="Arial Narrow" w:hAnsi="Arial Narrow"/>
          <w:sz w:val="24"/>
          <w:szCs w:val="24"/>
        </w:rPr>
      </w:pPr>
      <w:bookmarkStart w:id="15" w:name="sub_1008"/>
      <w:bookmarkEnd w:id="14"/>
      <w:r w:rsidRPr="00DB303E">
        <w:rPr>
          <w:rFonts w:ascii="Arial Narrow" w:hAnsi="Arial Narrow"/>
          <w:sz w:val="24"/>
          <w:szCs w:val="24"/>
        </w:rPr>
        <w:t>3.3. Главные распорядители средств местного бюджета, в ведении которых находятся муниципальные казённые учреждения, определяют показатели бюджетной сметы с учетом нормативных затрат на оказание соответствующих муниципальных услуг и нормативных затрат на содержание имущества, переданного на праве оперативного управления муниципальному казенному учреждению.</w:t>
      </w:r>
    </w:p>
    <w:bookmarkEnd w:id="15"/>
    <w:p w:rsidR="00EA0815" w:rsidRPr="00DB303E" w:rsidRDefault="00EA0815" w:rsidP="00DB303E">
      <w:pPr>
        <w:jc w:val="both"/>
        <w:rPr>
          <w:rFonts w:ascii="Arial Narrow" w:hAnsi="Arial Narrow"/>
          <w:sz w:val="24"/>
          <w:szCs w:val="24"/>
        </w:rPr>
      </w:pPr>
      <w:r w:rsidRPr="00DB303E">
        <w:rPr>
          <w:rFonts w:ascii="Arial Narrow" w:hAnsi="Arial Narrow"/>
          <w:sz w:val="24"/>
          <w:szCs w:val="24"/>
        </w:rPr>
        <w:t>Нормативные затраты утверждаются главными распорядителями средств местного бюджета, в ведении которых находятся муниципальные казенные учреждения,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EA0815" w:rsidRPr="00DB303E" w:rsidRDefault="00EA0815" w:rsidP="00DB303E">
      <w:pPr>
        <w:jc w:val="both"/>
        <w:rPr>
          <w:rFonts w:ascii="Arial Narrow" w:hAnsi="Arial Narrow"/>
          <w:sz w:val="24"/>
          <w:szCs w:val="24"/>
        </w:rPr>
      </w:pPr>
      <w:bookmarkStart w:id="16" w:name="sub_1009"/>
      <w:r w:rsidRPr="00DB303E">
        <w:rPr>
          <w:rFonts w:ascii="Arial Narrow" w:hAnsi="Arial Narrow"/>
          <w:sz w:val="24"/>
          <w:szCs w:val="24"/>
        </w:rPr>
        <w:t>3.4. Финансовое обеспечение выполнения муниципального задания муниципальным бюджетным или автономным учреждением осуществляется в виде субсидий.</w:t>
      </w:r>
    </w:p>
    <w:bookmarkEnd w:id="16"/>
    <w:p w:rsidR="00EA0815" w:rsidRPr="00DB303E" w:rsidRDefault="00EA0815" w:rsidP="00DB303E">
      <w:pPr>
        <w:jc w:val="both"/>
        <w:rPr>
          <w:rFonts w:ascii="Arial Narrow" w:hAnsi="Arial Narrow"/>
          <w:sz w:val="24"/>
          <w:szCs w:val="24"/>
        </w:rPr>
      </w:pPr>
      <w:r w:rsidRPr="00DB303E">
        <w:rPr>
          <w:rFonts w:ascii="Arial Narrow" w:hAnsi="Arial Narrow"/>
          <w:sz w:val="24"/>
          <w:szCs w:val="24"/>
        </w:rPr>
        <w:t xml:space="preserve">3.5. </w:t>
      </w:r>
      <w:proofErr w:type="gramStart"/>
      <w:r w:rsidRPr="00DB303E">
        <w:rPr>
          <w:rFonts w:ascii="Arial Narrow" w:hAnsi="Arial Narrow"/>
          <w:sz w:val="24"/>
          <w:szCs w:val="24"/>
        </w:rPr>
        <w:t>Размер субсидии рассчитывается на основании нормативных затрат на оказание услуг (выполнение работ) в рамках муниципального задания и нормативных затрат на содержание недвижимого имущества и особо ценного движимого имущества, закреплённого за муниципальным бюджетным или автономным учреждением или приобретённого им за счёт средств, выделенных муниципальному бюджетному или автономному учреждению учредителем (собственником) на приобретение такого имущества (за исключением имущества, сданного в аренду), а</w:t>
      </w:r>
      <w:proofErr w:type="gramEnd"/>
      <w:r w:rsidRPr="00DB303E">
        <w:rPr>
          <w:rFonts w:ascii="Arial Narrow" w:hAnsi="Arial Narrow"/>
          <w:sz w:val="24"/>
          <w:szCs w:val="24"/>
        </w:rPr>
        <w:t xml:space="preserve"> также на уплату налогов, в качестве объекта налогообложения по которым признаётся указанное имущество, в том числе земельные участки (далее - нормативные затраты).</w:t>
      </w:r>
    </w:p>
    <w:p w:rsidR="00EA0815" w:rsidRPr="00DB303E" w:rsidRDefault="00EA0815" w:rsidP="00DB303E">
      <w:pPr>
        <w:jc w:val="both"/>
        <w:rPr>
          <w:rFonts w:ascii="Arial Narrow" w:hAnsi="Arial Narrow"/>
          <w:sz w:val="24"/>
          <w:szCs w:val="24"/>
        </w:rPr>
      </w:pPr>
      <w:r w:rsidRPr="00DB303E">
        <w:rPr>
          <w:rFonts w:ascii="Arial Narrow" w:hAnsi="Arial Narrow"/>
          <w:sz w:val="24"/>
          <w:szCs w:val="24"/>
        </w:rPr>
        <w:t>Нормативные затраты утверждаются администрацией Тбилисского сельского поселения Тбилисского района, осуществляющей функции и полномочия учредителя муниципального бюджетного или автономного учреждения,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EA0815" w:rsidRPr="00DB303E" w:rsidRDefault="00EA0815" w:rsidP="00DB303E">
      <w:pPr>
        <w:jc w:val="both"/>
        <w:rPr>
          <w:rFonts w:ascii="Arial Narrow" w:hAnsi="Arial Narrow"/>
          <w:sz w:val="24"/>
          <w:szCs w:val="24"/>
        </w:rPr>
      </w:pPr>
      <w:bookmarkStart w:id="17" w:name="sub_1011"/>
      <w:r w:rsidRPr="00DB303E">
        <w:rPr>
          <w:rFonts w:ascii="Arial Narrow" w:hAnsi="Arial Narrow"/>
          <w:sz w:val="24"/>
          <w:szCs w:val="24"/>
        </w:rPr>
        <w:t>3.6. При оказании в случаях, установленных законодательством Российской Федерации, муниципальными бюджетными или автономными учреждениями муниципальных услуг (выполнении работ) гражданам и юридическим лицам за плату в пределах установленного муниципального задания размер субсидии рассчитывается с учётом средств, планируемых к поступлению от потребителей указанных услуг (работ).</w:t>
      </w:r>
    </w:p>
    <w:bookmarkEnd w:id="17"/>
    <w:p w:rsidR="00EA0815" w:rsidRPr="00DB303E" w:rsidRDefault="00EA0815" w:rsidP="00DB303E">
      <w:pPr>
        <w:jc w:val="both"/>
        <w:rPr>
          <w:rFonts w:ascii="Arial Narrow" w:hAnsi="Arial Narrow"/>
          <w:sz w:val="24"/>
          <w:szCs w:val="24"/>
        </w:rPr>
      </w:pPr>
      <w:r w:rsidRPr="00DB303E">
        <w:rPr>
          <w:rFonts w:ascii="Arial Narrow" w:hAnsi="Arial Narrow"/>
          <w:sz w:val="24"/>
          <w:szCs w:val="24"/>
        </w:rPr>
        <w:t>3.7. При определении нормативных затрат на оказание муниципальным бюджетным или автономным учреждением муниципальной услуги учитываются:</w:t>
      </w:r>
    </w:p>
    <w:p w:rsidR="00EA0815" w:rsidRPr="00DB303E" w:rsidRDefault="00EA0815" w:rsidP="00DB303E">
      <w:pPr>
        <w:jc w:val="both"/>
        <w:rPr>
          <w:rFonts w:ascii="Arial Narrow" w:hAnsi="Arial Narrow"/>
          <w:sz w:val="24"/>
          <w:szCs w:val="24"/>
        </w:rPr>
      </w:pPr>
      <w:proofErr w:type="gramStart"/>
      <w:r w:rsidRPr="00DB303E">
        <w:rPr>
          <w:rFonts w:ascii="Arial Narrow" w:hAnsi="Arial Narrow"/>
          <w:sz w:val="24"/>
          <w:szCs w:val="24"/>
        </w:rPr>
        <w:t>нормативные затраты, непосредственно связанные с оказанием муниципальной услуги;</w:t>
      </w:r>
      <w:proofErr w:type="gramEnd"/>
    </w:p>
    <w:p w:rsidR="00EA0815" w:rsidRPr="00DB303E" w:rsidRDefault="00EA0815" w:rsidP="00DB303E">
      <w:pPr>
        <w:jc w:val="both"/>
        <w:rPr>
          <w:rFonts w:ascii="Arial Narrow" w:hAnsi="Arial Narrow"/>
          <w:sz w:val="24"/>
          <w:szCs w:val="24"/>
        </w:rPr>
      </w:pPr>
      <w:r w:rsidRPr="00DB303E">
        <w:rPr>
          <w:rFonts w:ascii="Arial Narrow" w:hAnsi="Arial Narrow"/>
          <w:sz w:val="24"/>
          <w:szCs w:val="24"/>
        </w:rPr>
        <w:lastRenderedPageBreak/>
        <w:t xml:space="preserve">нормативные затраты на общехозяйственные нужды (за исключением затрат, которые учитываются в составе нормативных затрат на содержание имущества муниципального бюджетного или автономного учреждения в соответствии с </w:t>
      </w:r>
      <w:r w:rsidRPr="00DB303E">
        <w:rPr>
          <w:rStyle w:val="a4"/>
          <w:rFonts w:ascii="Arial Narrow" w:hAnsi="Arial Narrow"/>
          <w:b/>
          <w:bCs/>
          <w:sz w:val="24"/>
          <w:szCs w:val="24"/>
        </w:rPr>
        <w:t>пунктом 3.8</w:t>
      </w:r>
      <w:r w:rsidRPr="00DB303E">
        <w:rPr>
          <w:rFonts w:ascii="Arial Narrow" w:hAnsi="Arial Narrow"/>
          <w:sz w:val="24"/>
          <w:szCs w:val="24"/>
        </w:rPr>
        <w:t xml:space="preserve"> настоящего Положения).</w:t>
      </w:r>
    </w:p>
    <w:p w:rsidR="00EA0815" w:rsidRPr="00DB303E" w:rsidRDefault="00EA0815" w:rsidP="00DB303E">
      <w:pPr>
        <w:jc w:val="both"/>
        <w:rPr>
          <w:rFonts w:ascii="Arial Narrow" w:hAnsi="Arial Narrow"/>
          <w:sz w:val="24"/>
          <w:szCs w:val="24"/>
        </w:rPr>
      </w:pPr>
      <w:bookmarkStart w:id="18" w:name="sub_10124"/>
      <w:r w:rsidRPr="00DB303E">
        <w:rPr>
          <w:rFonts w:ascii="Arial Narrow" w:hAnsi="Arial Narrow"/>
          <w:sz w:val="24"/>
          <w:szCs w:val="24"/>
        </w:rPr>
        <w:t>По решению главного распорядителя средств местного бюджета, в ведении которого находится муниципальное казённое учреждение, либо администрации Тбилисского сельского поселения Тбилисского района, осуществляющей функции и полномочия учредителя муниципального бюджетного или автономного учреждения, при определении размера соответственно показателей бюджетной сметы либо субсидии используются нормативные затраты на выполнение работ в рамках муниципального задания.</w:t>
      </w:r>
    </w:p>
    <w:p w:rsidR="00EA0815" w:rsidRPr="00DB303E" w:rsidRDefault="00EA0815" w:rsidP="00DB303E">
      <w:pPr>
        <w:jc w:val="both"/>
        <w:rPr>
          <w:rFonts w:ascii="Arial Narrow" w:hAnsi="Arial Narrow"/>
          <w:sz w:val="24"/>
          <w:szCs w:val="24"/>
        </w:rPr>
      </w:pPr>
      <w:bookmarkStart w:id="19" w:name="sub_1013"/>
      <w:bookmarkEnd w:id="18"/>
      <w:r w:rsidRPr="00DB303E">
        <w:rPr>
          <w:rFonts w:ascii="Arial Narrow" w:hAnsi="Arial Narrow"/>
          <w:sz w:val="24"/>
          <w:szCs w:val="24"/>
        </w:rPr>
        <w:t>3.8. Нормативные затраты на содержание имущества муниципального бюджетного или автономного учреждения рассчитываются с учётом затрат:</w:t>
      </w:r>
    </w:p>
    <w:bookmarkEnd w:id="19"/>
    <w:p w:rsidR="00EA0815" w:rsidRPr="00DB303E" w:rsidRDefault="00EA0815" w:rsidP="00DB303E">
      <w:pPr>
        <w:jc w:val="both"/>
        <w:rPr>
          <w:rFonts w:ascii="Arial Narrow" w:hAnsi="Arial Narrow"/>
          <w:sz w:val="24"/>
          <w:szCs w:val="24"/>
        </w:rPr>
      </w:pPr>
      <w:r w:rsidRPr="00DB303E">
        <w:rPr>
          <w:rFonts w:ascii="Arial Narrow" w:hAnsi="Arial Narrow"/>
          <w:sz w:val="24"/>
          <w:szCs w:val="24"/>
        </w:rPr>
        <w:t>1) на потребление электрической энергии - в размере 10 процентов от общего объёма затрат муниципального бюджетного или автономного учреждения на оплату указанного вида коммунальных платежей;</w:t>
      </w:r>
    </w:p>
    <w:p w:rsidR="00EA0815" w:rsidRPr="00DB303E" w:rsidRDefault="00EA0815" w:rsidP="00DB303E">
      <w:pPr>
        <w:jc w:val="both"/>
        <w:rPr>
          <w:rFonts w:ascii="Arial Narrow" w:hAnsi="Arial Narrow"/>
          <w:sz w:val="24"/>
          <w:szCs w:val="24"/>
        </w:rPr>
      </w:pPr>
      <w:r w:rsidRPr="00DB303E">
        <w:rPr>
          <w:rFonts w:ascii="Arial Narrow" w:hAnsi="Arial Narrow"/>
          <w:sz w:val="24"/>
          <w:szCs w:val="24"/>
        </w:rPr>
        <w:t>2) на потребление тепловой энергии - в размере 50 процентов от общего объёма затрат муниципального бюджетного или автономного учреждения на оплату указанного вида коммунальных платежей;</w:t>
      </w:r>
    </w:p>
    <w:p w:rsidR="00EA0815" w:rsidRPr="00DB303E" w:rsidRDefault="00EA0815" w:rsidP="00DB303E">
      <w:pPr>
        <w:jc w:val="both"/>
        <w:rPr>
          <w:rFonts w:ascii="Arial Narrow" w:hAnsi="Arial Narrow"/>
          <w:sz w:val="24"/>
          <w:szCs w:val="24"/>
        </w:rPr>
      </w:pPr>
      <w:r w:rsidRPr="00DB303E">
        <w:rPr>
          <w:rFonts w:ascii="Arial Narrow" w:hAnsi="Arial Narrow"/>
          <w:sz w:val="24"/>
          <w:szCs w:val="24"/>
        </w:rPr>
        <w:t>3) на уплату налогов, в качестве объекта налогообложения по которым признаётся недвижимое имущество и особо ценное движимое имущество, закреплённое за муниципальным бюджетным или автономным учреждением или приобретённое им за счёт средств, выделенных муниципальному бюджетному или автономному учреждению учредителем (собственником) на приобретение такого имущества, в том числе земельные участки.</w:t>
      </w:r>
    </w:p>
    <w:p w:rsidR="00EA0815" w:rsidRPr="00DB303E" w:rsidRDefault="00EA0815" w:rsidP="00DB303E">
      <w:pPr>
        <w:ind w:firstLine="709"/>
        <w:jc w:val="both"/>
        <w:rPr>
          <w:rFonts w:ascii="Arial Narrow" w:hAnsi="Arial Narrow"/>
          <w:sz w:val="24"/>
          <w:szCs w:val="24"/>
        </w:rPr>
      </w:pPr>
      <w:proofErr w:type="gramStart"/>
      <w:r w:rsidRPr="00DB303E">
        <w:rPr>
          <w:rFonts w:ascii="Arial Narrow" w:hAnsi="Arial Narrow"/>
          <w:sz w:val="24"/>
          <w:szCs w:val="24"/>
        </w:rPr>
        <w:t>В случае, если муниципальное бюджетное или автономное учреждение Тбилисского сельского поселения Тбилисского района оказывает муниципальные услуги или выполняет работы сверх установленного муниципального задания за плату, нормативные затраты на уплату налогов, указанные в подпункте 3 настоящего пункта, рассчитываются пропорционально доходам, полученным учреждением от оказания платных услуг и осуществления иной приносящей доход деятельности, и размеру субсидии, предоставленной из местного бюджета муниципальному бюджетному</w:t>
      </w:r>
      <w:proofErr w:type="gramEnd"/>
      <w:r w:rsidRPr="00DB303E">
        <w:rPr>
          <w:rFonts w:ascii="Arial Narrow" w:hAnsi="Arial Narrow"/>
          <w:sz w:val="24"/>
          <w:szCs w:val="24"/>
        </w:rPr>
        <w:t xml:space="preserve"> или автономному учреждению Тбилисского сельского поселения Тбилисского района на финансовое обеспечение выполнения муниципального задания. </w:t>
      </w:r>
    </w:p>
    <w:p w:rsidR="00EA0815" w:rsidRPr="00DB303E" w:rsidRDefault="00EA0815" w:rsidP="00DB303E">
      <w:pPr>
        <w:jc w:val="both"/>
        <w:rPr>
          <w:rFonts w:ascii="Arial Narrow" w:hAnsi="Arial Narrow"/>
          <w:sz w:val="24"/>
          <w:szCs w:val="24"/>
        </w:rPr>
      </w:pPr>
      <w:proofErr w:type="gramStart"/>
      <w:r w:rsidRPr="00DB303E">
        <w:rPr>
          <w:rFonts w:ascii="Arial Narrow" w:hAnsi="Arial Narrow"/>
          <w:sz w:val="24"/>
          <w:szCs w:val="24"/>
        </w:rPr>
        <w:t>В случае, если муниципальное бюджетное или автономное учреждение Тбилисского сельского поселения Тбилисского района оказывает муниципальные услуги или выполняет работы в рамках установленного муниципального задания и участвует в территориальных программах обязательного медицинского страхования, нормативные затраты, определяемые в соответствии с подпунктами 1 – 3 настоящего пункта, подлежат уменьшению в размере затрат, включенных в структуру тарифа на оплату медицинской помощи, установленную базовой программой обязательного</w:t>
      </w:r>
      <w:proofErr w:type="gramEnd"/>
      <w:r w:rsidRPr="00DB303E">
        <w:rPr>
          <w:rFonts w:ascii="Arial Narrow" w:hAnsi="Arial Narrow"/>
          <w:sz w:val="24"/>
          <w:szCs w:val="24"/>
        </w:rPr>
        <w:t xml:space="preserve"> медицинского страхования.</w:t>
      </w:r>
    </w:p>
    <w:p w:rsidR="00EA0815" w:rsidRPr="00DB303E" w:rsidRDefault="00EA0815" w:rsidP="00DB303E">
      <w:pPr>
        <w:jc w:val="both"/>
        <w:rPr>
          <w:rFonts w:ascii="Arial Narrow" w:hAnsi="Arial Narrow"/>
          <w:sz w:val="24"/>
          <w:szCs w:val="24"/>
        </w:rPr>
      </w:pPr>
      <w:bookmarkStart w:id="20" w:name="sub_1014"/>
      <w:r w:rsidRPr="00DB303E">
        <w:rPr>
          <w:rFonts w:ascii="Arial Narrow" w:hAnsi="Arial Narrow"/>
          <w:sz w:val="24"/>
          <w:szCs w:val="24"/>
        </w:rPr>
        <w:t>3.9. Субсидии перечисляются в установленном порядке на лицевой счёт муниципальному бюджетному или автономному учреждению, открытому в отделе № 43 Управления Федерального казначейства по Краснодарскому краю.</w:t>
      </w:r>
    </w:p>
    <w:bookmarkEnd w:id="20"/>
    <w:p w:rsidR="00EA0815" w:rsidRPr="00DB303E" w:rsidRDefault="00EA0815" w:rsidP="00DB303E">
      <w:pPr>
        <w:jc w:val="both"/>
        <w:rPr>
          <w:rFonts w:ascii="Arial Narrow" w:hAnsi="Arial Narrow"/>
          <w:sz w:val="24"/>
          <w:szCs w:val="24"/>
        </w:rPr>
      </w:pPr>
      <w:r w:rsidRPr="00DB303E">
        <w:rPr>
          <w:rFonts w:ascii="Arial Narrow" w:hAnsi="Arial Narrow"/>
          <w:sz w:val="24"/>
          <w:szCs w:val="24"/>
        </w:rPr>
        <w:lastRenderedPageBreak/>
        <w:t xml:space="preserve">Порядок предоставления субсидий из местного бюджета в соответствии со </w:t>
      </w:r>
      <w:r w:rsidRPr="00DB303E">
        <w:rPr>
          <w:rStyle w:val="a4"/>
          <w:rFonts w:ascii="Arial Narrow" w:hAnsi="Arial Narrow"/>
          <w:b/>
          <w:bCs/>
          <w:sz w:val="24"/>
          <w:szCs w:val="24"/>
        </w:rPr>
        <w:t>статьёй 78.1</w:t>
      </w:r>
      <w:r w:rsidRPr="00DB303E">
        <w:rPr>
          <w:rFonts w:ascii="Arial Narrow" w:hAnsi="Arial Narrow"/>
          <w:sz w:val="24"/>
          <w:szCs w:val="24"/>
        </w:rPr>
        <w:t xml:space="preserve"> Бюджетного кодекса Российской Федерации устанавливается муниципальными правовыми актами администрации Тбилисского сельского поселения Тбилисского района, проекты которых подготавливаются администрацией Тбилисского сельского поселения Тбилисского района, в ведении которой находятся муниципальные бюджетные и автономные учреждения.</w:t>
      </w:r>
    </w:p>
    <w:p w:rsidR="00EA0815" w:rsidRPr="00DB303E" w:rsidRDefault="00EA0815" w:rsidP="00DB303E">
      <w:pPr>
        <w:jc w:val="both"/>
        <w:rPr>
          <w:rFonts w:ascii="Arial Narrow" w:hAnsi="Arial Narrow"/>
          <w:sz w:val="24"/>
          <w:szCs w:val="24"/>
        </w:rPr>
      </w:pPr>
      <w:r w:rsidRPr="00DB303E">
        <w:rPr>
          <w:rFonts w:ascii="Arial Narrow" w:hAnsi="Arial Narrow"/>
          <w:sz w:val="24"/>
          <w:szCs w:val="24"/>
        </w:rPr>
        <w:t xml:space="preserve">3.10. </w:t>
      </w:r>
      <w:proofErr w:type="gramStart"/>
      <w:r w:rsidRPr="00DB303E">
        <w:rPr>
          <w:rFonts w:ascii="Arial Narrow" w:hAnsi="Arial Narrow"/>
          <w:sz w:val="24"/>
          <w:szCs w:val="24"/>
        </w:rPr>
        <w:t>Предоставление муниципальному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заключаемого муниципальным бюджетным или автономным учреждением и администрацией Тбилисского сельского поселения Тбилисского района, в соответствии с примерной формой, утверждённой администрацией Тбилисского сельского поселения Тбилисского района.</w:t>
      </w:r>
      <w:proofErr w:type="gramEnd"/>
    </w:p>
    <w:p w:rsidR="00EA0815" w:rsidRPr="00DB303E" w:rsidRDefault="00EA0815" w:rsidP="00DB303E">
      <w:pPr>
        <w:jc w:val="both"/>
        <w:rPr>
          <w:rFonts w:ascii="Arial Narrow" w:hAnsi="Arial Narrow"/>
          <w:sz w:val="24"/>
          <w:szCs w:val="24"/>
        </w:rPr>
      </w:pPr>
      <w:bookmarkStart w:id="21" w:name="sub_10152"/>
      <w:r w:rsidRPr="00DB303E">
        <w:rPr>
          <w:rFonts w:ascii="Arial Narrow" w:hAnsi="Arial Narrow"/>
          <w:sz w:val="24"/>
          <w:szCs w:val="24"/>
        </w:rPr>
        <w:t>Указанное соглашение определяет права, обязанности и ответственность сторон, в том числе объём и периодичность перечисления субсидии в течение финансового года, а также возможные отклонения от установленных показателей, в пределах которых муниципальное задание считается выполненным.</w:t>
      </w:r>
    </w:p>
    <w:bookmarkEnd w:id="21"/>
    <w:p w:rsidR="00EA0815" w:rsidRPr="00DB303E" w:rsidRDefault="00EA0815" w:rsidP="00DB303E">
      <w:pPr>
        <w:jc w:val="center"/>
        <w:rPr>
          <w:rFonts w:ascii="Arial Narrow" w:hAnsi="Arial Narrow"/>
          <w:sz w:val="24"/>
          <w:szCs w:val="24"/>
        </w:rPr>
      </w:pPr>
    </w:p>
    <w:p w:rsidR="00EA0815" w:rsidRPr="00DB303E" w:rsidRDefault="00EA0815" w:rsidP="00DB303E">
      <w:pPr>
        <w:pStyle w:val="1"/>
        <w:spacing w:before="0" w:after="0"/>
        <w:rPr>
          <w:rFonts w:ascii="Arial Narrow" w:hAnsi="Arial Narrow" w:cs="Times New Roman"/>
          <w:b w:val="0"/>
          <w:bCs w:val="0"/>
          <w:color w:val="auto"/>
        </w:rPr>
      </w:pPr>
      <w:bookmarkStart w:id="22" w:name="sub_1400"/>
      <w:r w:rsidRPr="00DB303E">
        <w:rPr>
          <w:rFonts w:ascii="Arial Narrow" w:hAnsi="Arial Narrow" w:cs="Times New Roman"/>
          <w:b w:val="0"/>
          <w:bCs w:val="0"/>
          <w:color w:val="auto"/>
        </w:rPr>
        <w:t xml:space="preserve">4. </w:t>
      </w:r>
      <w:proofErr w:type="gramStart"/>
      <w:r w:rsidRPr="00DB303E">
        <w:rPr>
          <w:rFonts w:ascii="Arial Narrow" w:hAnsi="Arial Narrow" w:cs="Times New Roman"/>
          <w:b w:val="0"/>
          <w:bCs w:val="0"/>
          <w:color w:val="auto"/>
        </w:rPr>
        <w:t>Контроль за</w:t>
      </w:r>
      <w:proofErr w:type="gramEnd"/>
      <w:r w:rsidRPr="00DB303E">
        <w:rPr>
          <w:rFonts w:ascii="Arial Narrow" w:hAnsi="Arial Narrow" w:cs="Times New Roman"/>
          <w:b w:val="0"/>
          <w:bCs w:val="0"/>
          <w:color w:val="auto"/>
        </w:rPr>
        <w:t xml:space="preserve"> выполнением муниципального задания</w:t>
      </w:r>
    </w:p>
    <w:bookmarkEnd w:id="22"/>
    <w:p w:rsidR="00EA0815" w:rsidRPr="00DB303E" w:rsidRDefault="00EA0815" w:rsidP="00DB303E">
      <w:pPr>
        <w:jc w:val="both"/>
        <w:rPr>
          <w:rFonts w:ascii="Arial Narrow" w:hAnsi="Arial Narrow"/>
          <w:sz w:val="24"/>
          <w:szCs w:val="24"/>
        </w:rPr>
      </w:pPr>
    </w:p>
    <w:p w:rsidR="00EA0815" w:rsidRPr="00DB303E" w:rsidRDefault="00EA0815" w:rsidP="00DB303E">
      <w:pPr>
        <w:jc w:val="both"/>
        <w:rPr>
          <w:rFonts w:ascii="Arial Narrow" w:hAnsi="Arial Narrow"/>
          <w:sz w:val="24"/>
          <w:szCs w:val="24"/>
        </w:rPr>
      </w:pPr>
      <w:bookmarkStart w:id="23" w:name="sub_1016"/>
      <w:r w:rsidRPr="00DB303E">
        <w:rPr>
          <w:rFonts w:ascii="Arial Narrow" w:hAnsi="Arial Narrow"/>
          <w:sz w:val="24"/>
          <w:szCs w:val="24"/>
        </w:rPr>
        <w:t xml:space="preserve">4.1. </w:t>
      </w:r>
      <w:proofErr w:type="gramStart"/>
      <w:r w:rsidRPr="00DB303E">
        <w:rPr>
          <w:rFonts w:ascii="Arial Narrow" w:hAnsi="Arial Narrow"/>
          <w:sz w:val="24"/>
          <w:szCs w:val="24"/>
        </w:rPr>
        <w:t>Контроль за</w:t>
      </w:r>
      <w:proofErr w:type="gramEnd"/>
      <w:r w:rsidRPr="00DB303E">
        <w:rPr>
          <w:rFonts w:ascii="Arial Narrow" w:hAnsi="Arial Narrow"/>
          <w:sz w:val="24"/>
          <w:szCs w:val="24"/>
        </w:rPr>
        <w:t xml:space="preserve"> выполнением муниципальными казёнными учреждениями муниципальных заданий осуществляют главные распорядители средств местного бюджета, в ведении которых находятся муниципальные казённые учреждения.</w:t>
      </w:r>
    </w:p>
    <w:bookmarkEnd w:id="23"/>
    <w:p w:rsidR="00EA0815" w:rsidRPr="00DB303E" w:rsidRDefault="00EA0815" w:rsidP="00DB303E">
      <w:pPr>
        <w:jc w:val="both"/>
        <w:rPr>
          <w:rFonts w:ascii="Arial Narrow" w:hAnsi="Arial Narrow"/>
          <w:sz w:val="24"/>
          <w:szCs w:val="24"/>
        </w:rPr>
      </w:pPr>
      <w:r w:rsidRPr="00DB303E">
        <w:rPr>
          <w:rFonts w:ascii="Arial Narrow" w:hAnsi="Arial Narrow"/>
          <w:sz w:val="24"/>
          <w:szCs w:val="24"/>
        </w:rPr>
        <w:t xml:space="preserve">4.2. </w:t>
      </w:r>
      <w:proofErr w:type="gramStart"/>
      <w:r w:rsidRPr="00DB303E">
        <w:rPr>
          <w:rFonts w:ascii="Arial Narrow" w:hAnsi="Arial Narrow"/>
          <w:sz w:val="24"/>
          <w:szCs w:val="24"/>
        </w:rPr>
        <w:t>Контроль за</w:t>
      </w:r>
      <w:proofErr w:type="gramEnd"/>
      <w:r w:rsidRPr="00DB303E">
        <w:rPr>
          <w:rFonts w:ascii="Arial Narrow" w:hAnsi="Arial Narrow"/>
          <w:sz w:val="24"/>
          <w:szCs w:val="24"/>
        </w:rPr>
        <w:t xml:space="preserve"> выполнением муниципальным бюджетным или автономным учреждением муниципального задания и его соответствием получаемой субсидии на финансовое обеспечение муниципального задания осуществляется администрацией Тбилисского сельского поселения Тбилисского района, в ведении которой находятся муниципальное бюджетное или автономное учреждение.</w:t>
      </w:r>
    </w:p>
    <w:p w:rsidR="00EA0815" w:rsidRPr="00DB303E" w:rsidRDefault="00EA0815" w:rsidP="00DB303E">
      <w:pPr>
        <w:jc w:val="both"/>
        <w:rPr>
          <w:rFonts w:ascii="Arial Narrow" w:hAnsi="Arial Narrow"/>
          <w:sz w:val="24"/>
          <w:szCs w:val="24"/>
        </w:rPr>
      </w:pPr>
      <w:r w:rsidRPr="00DB303E">
        <w:rPr>
          <w:rFonts w:ascii="Arial Narrow" w:hAnsi="Arial Narrow"/>
          <w:sz w:val="24"/>
          <w:szCs w:val="24"/>
        </w:rPr>
        <w:t>4.3. Муниципальные задания и отчёты об их выполнении, за исключением содержащихся в них сведений, отнесённых к государственной тайне, размещаются в информационно-телекоммуникационной сети «Интернет» в соответствии с правовыми актами Российской Федерации и Краснодарского края.</w:t>
      </w:r>
    </w:p>
    <w:p w:rsidR="00EA0815" w:rsidRDefault="00EA0815" w:rsidP="00DB303E">
      <w:pPr>
        <w:jc w:val="both"/>
        <w:rPr>
          <w:rFonts w:ascii="Arial Narrow" w:hAnsi="Arial Narrow"/>
          <w:sz w:val="24"/>
          <w:szCs w:val="24"/>
        </w:rPr>
      </w:pPr>
    </w:p>
    <w:p w:rsidR="00DB303E" w:rsidRDefault="00DB303E" w:rsidP="00DB303E">
      <w:pPr>
        <w:jc w:val="both"/>
        <w:rPr>
          <w:rFonts w:ascii="Arial Narrow" w:hAnsi="Arial Narrow"/>
          <w:sz w:val="24"/>
          <w:szCs w:val="24"/>
        </w:rPr>
      </w:pPr>
      <w:r>
        <w:rPr>
          <w:rFonts w:ascii="Arial Narrow" w:hAnsi="Arial Narrow"/>
          <w:sz w:val="24"/>
          <w:szCs w:val="24"/>
        </w:rPr>
        <w:t>Глава</w:t>
      </w:r>
    </w:p>
    <w:p w:rsidR="00DB303E" w:rsidRDefault="00DB303E" w:rsidP="00DB303E">
      <w:pPr>
        <w:jc w:val="both"/>
        <w:rPr>
          <w:rFonts w:ascii="Arial Narrow" w:hAnsi="Arial Narrow"/>
          <w:sz w:val="24"/>
          <w:szCs w:val="24"/>
        </w:rPr>
      </w:pPr>
      <w:r>
        <w:rPr>
          <w:rFonts w:ascii="Arial Narrow" w:hAnsi="Arial Narrow"/>
          <w:sz w:val="24"/>
          <w:szCs w:val="24"/>
        </w:rPr>
        <w:t>Тбилисского сельского поселения</w:t>
      </w:r>
    </w:p>
    <w:p w:rsidR="00DB303E" w:rsidRDefault="00DB303E" w:rsidP="00DB303E">
      <w:pPr>
        <w:jc w:val="both"/>
        <w:rPr>
          <w:rFonts w:ascii="Arial Narrow" w:hAnsi="Arial Narrow"/>
          <w:sz w:val="24"/>
          <w:szCs w:val="24"/>
        </w:rPr>
      </w:pPr>
      <w:r>
        <w:rPr>
          <w:rFonts w:ascii="Arial Narrow" w:hAnsi="Arial Narrow"/>
          <w:sz w:val="24"/>
          <w:szCs w:val="24"/>
        </w:rPr>
        <w:t>Тбилисского района</w:t>
      </w:r>
    </w:p>
    <w:p w:rsidR="00DB303E" w:rsidRPr="00DB303E" w:rsidRDefault="00DB303E" w:rsidP="00DB303E">
      <w:pPr>
        <w:jc w:val="both"/>
        <w:rPr>
          <w:rFonts w:ascii="Arial Narrow" w:hAnsi="Arial Narrow"/>
          <w:sz w:val="24"/>
          <w:szCs w:val="24"/>
        </w:rPr>
      </w:pPr>
      <w:r>
        <w:rPr>
          <w:rFonts w:ascii="Arial Narrow" w:hAnsi="Arial Narrow"/>
          <w:sz w:val="24"/>
          <w:szCs w:val="24"/>
        </w:rPr>
        <w:t>Ю.Н. Еремин</w:t>
      </w:r>
    </w:p>
    <w:p w:rsidR="00EA0815" w:rsidRPr="00DB303E" w:rsidRDefault="00EA0815" w:rsidP="00DB303E">
      <w:pPr>
        <w:jc w:val="both"/>
        <w:rPr>
          <w:rFonts w:ascii="Arial Narrow" w:hAnsi="Arial Narrow"/>
          <w:sz w:val="24"/>
          <w:szCs w:val="24"/>
        </w:rPr>
      </w:pPr>
    </w:p>
    <w:p w:rsidR="009B7CA2" w:rsidRPr="00DB303E" w:rsidRDefault="009B7CA2" w:rsidP="00DB303E">
      <w:pPr>
        <w:pStyle w:val="a3"/>
        <w:ind w:firstLine="709"/>
        <w:jc w:val="both"/>
        <w:rPr>
          <w:rFonts w:ascii="Arial Narrow" w:hAnsi="Arial Narrow"/>
          <w:sz w:val="24"/>
          <w:szCs w:val="24"/>
        </w:rPr>
      </w:pPr>
    </w:p>
    <w:p w:rsidR="00DB303E" w:rsidRPr="00DB303E" w:rsidRDefault="00DB303E">
      <w:pPr>
        <w:pStyle w:val="a3"/>
        <w:ind w:firstLine="709"/>
        <w:jc w:val="both"/>
        <w:rPr>
          <w:rFonts w:ascii="Arial Narrow" w:hAnsi="Arial Narrow"/>
          <w:sz w:val="24"/>
          <w:szCs w:val="24"/>
        </w:rPr>
      </w:pPr>
    </w:p>
    <w:sectPr w:rsidR="00DB303E" w:rsidRPr="00DB303E" w:rsidSect="006406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E18"/>
    <w:rsid w:val="000D2858"/>
    <w:rsid w:val="000D6E18"/>
    <w:rsid w:val="00101165"/>
    <w:rsid w:val="002E31F6"/>
    <w:rsid w:val="004E00F0"/>
    <w:rsid w:val="006406F5"/>
    <w:rsid w:val="006D33E5"/>
    <w:rsid w:val="007C6925"/>
    <w:rsid w:val="00922C12"/>
    <w:rsid w:val="009B7CA2"/>
    <w:rsid w:val="00A26F05"/>
    <w:rsid w:val="00A8794C"/>
    <w:rsid w:val="00AD7D77"/>
    <w:rsid w:val="00D3775B"/>
    <w:rsid w:val="00DB303E"/>
    <w:rsid w:val="00E019AC"/>
    <w:rsid w:val="00EA0815"/>
    <w:rsid w:val="00EB73D9"/>
    <w:rsid w:val="00F015C1"/>
    <w:rsid w:val="00F3194E"/>
    <w:rsid w:val="00FF6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6F5"/>
    <w:pPr>
      <w:spacing w:after="200" w:line="276" w:lineRule="auto"/>
    </w:pPr>
    <w:rPr>
      <w:sz w:val="22"/>
      <w:szCs w:val="22"/>
    </w:rPr>
  </w:style>
  <w:style w:type="paragraph" w:styleId="1">
    <w:name w:val="heading 1"/>
    <w:basedOn w:val="a"/>
    <w:next w:val="a"/>
    <w:link w:val="10"/>
    <w:uiPriority w:val="99"/>
    <w:qFormat/>
    <w:locked/>
    <w:rsid w:val="00EA0815"/>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D6E18"/>
    <w:rPr>
      <w:sz w:val="22"/>
      <w:szCs w:val="22"/>
    </w:rPr>
  </w:style>
  <w:style w:type="character" w:customStyle="1" w:styleId="a4">
    <w:name w:val="Гипертекстовая ссылка"/>
    <w:uiPriority w:val="99"/>
    <w:rsid w:val="000D6E18"/>
    <w:rPr>
      <w:rFonts w:cs="Times New Roman"/>
      <w:color w:val="auto"/>
    </w:rPr>
  </w:style>
  <w:style w:type="character" w:customStyle="1" w:styleId="10">
    <w:name w:val="Заголовок 1 Знак"/>
    <w:link w:val="1"/>
    <w:uiPriority w:val="99"/>
    <w:rsid w:val="00EA0815"/>
    <w:rPr>
      <w:rFonts w:ascii="Arial" w:hAnsi="Arial" w:cs="Arial"/>
      <w:b/>
      <w:bCs/>
      <w:color w:val="26282F"/>
      <w:sz w:val="24"/>
      <w:szCs w:val="24"/>
    </w:rPr>
  </w:style>
  <w:style w:type="character" w:customStyle="1" w:styleId="a5">
    <w:name w:val="Цветовое выделение"/>
    <w:uiPriority w:val="99"/>
    <w:rsid w:val="00EA0815"/>
    <w:rPr>
      <w:b/>
      <w:bCs/>
      <w:color w:val="26282F"/>
    </w:rPr>
  </w:style>
  <w:style w:type="paragraph" w:customStyle="1" w:styleId="a6">
    <w:name w:val="Информация об изменениях документа"/>
    <w:basedOn w:val="a"/>
    <w:next w:val="a"/>
    <w:uiPriority w:val="99"/>
    <w:rsid w:val="00EA0815"/>
    <w:pPr>
      <w:widowControl w:val="0"/>
      <w:autoSpaceDE w:val="0"/>
      <w:autoSpaceDN w:val="0"/>
      <w:adjustRightInd w:val="0"/>
      <w:spacing w:before="75" w:after="0" w:line="240" w:lineRule="auto"/>
      <w:ind w:left="170"/>
      <w:jc w:val="both"/>
    </w:pPr>
    <w:rPr>
      <w:rFonts w:ascii="Arial" w:hAnsi="Arial" w:cs="Arial"/>
      <w:i/>
      <w:iCs/>
      <w:color w:val="353842"/>
      <w:sz w:val="24"/>
      <w:szCs w:val="24"/>
      <w:shd w:val="clear" w:color="auto" w:fill="F0F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002394">
      <w:bodyDiv w:val="1"/>
      <w:marLeft w:val="0"/>
      <w:marRight w:val="0"/>
      <w:marTop w:val="0"/>
      <w:marBottom w:val="0"/>
      <w:divBdr>
        <w:top w:val="none" w:sz="0" w:space="0" w:color="auto"/>
        <w:left w:val="none" w:sz="0" w:space="0" w:color="auto"/>
        <w:bottom w:val="none" w:sz="0" w:space="0" w:color="auto"/>
        <w:right w:val="none" w:sz="0" w:space="0" w:color="auto"/>
      </w:divBdr>
    </w:div>
    <w:div w:id="17667329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2272</Words>
  <Characters>12954</Characters>
  <Application>Microsoft Office Word</Application>
  <DocSecurity>0</DocSecurity>
  <Lines>107</Lines>
  <Paragraphs>30</Paragraphs>
  <ScaleCrop>false</ScaleCrop>
  <Company/>
  <LinksUpToDate>false</LinksUpToDate>
  <CharactersWithSpaces>15196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Natali</cp:lastModifiedBy>
  <cp:revision>6</cp:revision>
  <cp:lastPrinted>2015-02-26T06:16:00Z</cp:lastPrinted>
  <dcterms:created xsi:type="dcterms:W3CDTF">2015-02-25T04:31:00Z</dcterms:created>
  <dcterms:modified xsi:type="dcterms:W3CDTF">2015-03-02T12:27:00Z</dcterms:modified>
</cp:coreProperties>
</file>